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F2" w:rsidRDefault="00B94AF2">
      <w:pPr>
        <w:pStyle w:val="Word"/>
        <w:rPr>
          <w:rFonts w:hint="default"/>
        </w:rPr>
      </w:pPr>
    </w:p>
    <w:p w:rsidR="00B94AF2" w:rsidRDefault="002E5ABA">
      <w:pPr>
        <w:pStyle w:val="Word"/>
        <w:spacing w:line="345" w:lineRule="exact"/>
        <w:rPr>
          <w:rFonts w:hint="default"/>
        </w:rPr>
      </w:pPr>
      <w:r>
        <w:rPr>
          <w:spacing w:val="-1"/>
        </w:rPr>
        <w:t xml:space="preserve">                                    </w:t>
      </w:r>
      <w:r>
        <w:t xml:space="preserve">　　　　　　　　　　</w:t>
      </w:r>
      <w:r>
        <w:rPr>
          <w:spacing w:val="-1"/>
        </w:rPr>
        <w:t xml:space="preserve"> </w:t>
      </w:r>
      <w:r>
        <w:rPr>
          <w:sz w:val="22"/>
        </w:rPr>
        <w:t xml:space="preserve">薬第　　</w:t>
      </w:r>
      <w:r w:rsidR="00654A0E">
        <w:rPr>
          <w:sz w:val="22"/>
        </w:rPr>
        <w:t>４０８</w:t>
      </w:r>
      <w:r>
        <w:rPr>
          <w:sz w:val="22"/>
        </w:rPr>
        <w:t xml:space="preserve">　　号</w:t>
      </w:r>
    </w:p>
    <w:p w:rsidR="00B94AF2" w:rsidRDefault="002E5ABA">
      <w:pPr>
        <w:pStyle w:val="Word"/>
        <w:spacing w:line="345" w:lineRule="exact"/>
        <w:rPr>
          <w:rFonts w:hint="default"/>
        </w:rPr>
      </w:pPr>
      <w:r>
        <w:rPr>
          <w:spacing w:val="-1"/>
          <w:sz w:val="22"/>
        </w:rPr>
        <w:t xml:space="preserve">                                                       </w:t>
      </w:r>
      <w:r>
        <w:rPr>
          <w:sz w:val="22"/>
        </w:rPr>
        <w:t>平成２８年</w:t>
      </w:r>
      <w:r w:rsidR="00654A0E">
        <w:rPr>
          <w:sz w:val="22"/>
        </w:rPr>
        <w:t>１１</w:t>
      </w:r>
      <w:r>
        <w:rPr>
          <w:sz w:val="22"/>
        </w:rPr>
        <w:t>月</w:t>
      </w:r>
      <w:r w:rsidR="00654A0E">
        <w:rPr>
          <w:sz w:val="22"/>
        </w:rPr>
        <w:t>８</w:t>
      </w:r>
      <w:r>
        <w:rPr>
          <w:sz w:val="22"/>
        </w:rPr>
        <w:t>日</w:t>
      </w:r>
    </w:p>
    <w:p w:rsidR="00B94AF2" w:rsidRPr="00FC1872" w:rsidRDefault="00B94AF2">
      <w:pPr>
        <w:pStyle w:val="Word"/>
        <w:rPr>
          <w:rFonts w:hint="default"/>
        </w:rPr>
      </w:pPr>
    </w:p>
    <w:p w:rsidR="00B94AF2" w:rsidRDefault="002E5ABA">
      <w:pPr>
        <w:pStyle w:val="Word"/>
        <w:spacing w:line="345" w:lineRule="exact"/>
        <w:rPr>
          <w:rFonts w:hint="default"/>
        </w:rPr>
      </w:pPr>
      <w:r>
        <w:rPr>
          <w:sz w:val="22"/>
        </w:rPr>
        <w:t>医薬品</w:t>
      </w:r>
      <w:r w:rsidR="009256A3">
        <w:rPr>
          <w:sz w:val="22"/>
        </w:rPr>
        <w:t>等</w:t>
      </w:r>
      <w:r>
        <w:rPr>
          <w:sz w:val="22"/>
        </w:rPr>
        <w:t xml:space="preserve">製造販売業者　</w:t>
      </w:r>
      <w:r w:rsidR="00654A0E">
        <w:rPr>
          <w:sz w:val="22"/>
        </w:rPr>
        <w:t xml:space="preserve">　殿</w:t>
      </w:r>
    </w:p>
    <w:p w:rsidR="00B94AF2" w:rsidRDefault="00B94AF2">
      <w:pPr>
        <w:pStyle w:val="Word"/>
        <w:rPr>
          <w:rFonts w:hint="default"/>
        </w:rPr>
      </w:pPr>
    </w:p>
    <w:p w:rsidR="009256A3" w:rsidRDefault="002E5ABA" w:rsidP="009256A3">
      <w:pPr>
        <w:pStyle w:val="Word"/>
        <w:spacing w:line="345" w:lineRule="exact"/>
        <w:rPr>
          <w:rFonts w:hint="default"/>
          <w:sz w:val="22"/>
        </w:rPr>
      </w:pPr>
      <w:r>
        <w:rPr>
          <w:spacing w:val="-1"/>
          <w:sz w:val="22"/>
        </w:rPr>
        <w:t xml:space="preserve">                                          </w:t>
      </w:r>
      <w:r>
        <w:rPr>
          <w:sz w:val="22"/>
        </w:rPr>
        <w:t>奈良県医療政策部薬務課長</w:t>
      </w:r>
    </w:p>
    <w:p w:rsidR="00B94AF2" w:rsidRDefault="009256A3" w:rsidP="009256A3">
      <w:pPr>
        <w:pStyle w:val="Word"/>
        <w:spacing w:line="345" w:lineRule="exact"/>
        <w:ind w:firstLineChars="2300" w:firstLine="4882"/>
        <w:rPr>
          <w:rFonts w:hint="default"/>
        </w:rPr>
      </w:pPr>
      <w:r>
        <w:t>（公　印　省　略）</w:t>
      </w:r>
    </w:p>
    <w:p w:rsidR="00B94AF2" w:rsidRDefault="002E5ABA">
      <w:pPr>
        <w:pStyle w:val="Word"/>
        <w:spacing w:line="345" w:lineRule="exact"/>
        <w:jc w:val="center"/>
        <w:rPr>
          <w:rFonts w:hint="default"/>
          <w:sz w:val="22"/>
        </w:rPr>
      </w:pPr>
      <w:r>
        <w:rPr>
          <w:sz w:val="22"/>
        </w:rPr>
        <w:t>医薬品の製造販売承認書と製造実態の整合性にかかる</w:t>
      </w:r>
    </w:p>
    <w:p w:rsidR="00B94AF2" w:rsidRDefault="002E5ABA">
      <w:pPr>
        <w:pStyle w:val="Word"/>
        <w:spacing w:line="345" w:lineRule="exact"/>
        <w:jc w:val="center"/>
        <w:rPr>
          <w:rFonts w:hint="default"/>
        </w:rPr>
      </w:pPr>
      <w:r>
        <w:rPr>
          <w:sz w:val="22"/>
        </w:rPr>
        <w:t>点検後の手続きについて（通知）</w:t>
      </w:r>
    </w:p>
    <w:p w:rsidR="00B94AF2" w:rsidRDefault="00B94AF2">
      <w:pPr>
        <w:pStyle w:val="Word"/>
        <w:rPr>
          <w:rFonts w:hint="default"/>
        </w:rPr>
      </w:pPr>
    </w:p>
    <w:p w:rsidR="00B94AF2" w:rsidRDefault="002E5ABA">
      <w:pPr>
        <w:pStyle w:val="Word"/>
        <w:spacing w:line="345" w:lineRule="exact"/>
        <w:rPr>
          <w:rFonts w:hint="default"/>
        </w:rPr>
      </w:pPr>
      <w:r>
        <w:rPr>
          <w:spacing w:val="-1"/>
          <w:sz w:val="22"/>
        </w:rPr>
        <w:t xml:space="preserve">  </w:t>
      </w:r>
      <w:r>
        <w:rPr>
          <w:sz w:val="22"/>
        </w:rPr>
        <w:t>日頃より、薬務行政に、格別のご協力を賜り厚く御礼申し上げます。</w:t>
      </w:r>
    </w:p>
    <w:p w:rsidR="00B94AF2" w:rsidRDefault="002E5ABA">
      <w:pPr>
        <w:pStyle w:val="Word"/>
        <w:spacing w:line="345" w:lineRule="exact"/>
        <w:rPr>
          <w:rFonts w:hint="default"/>
        </w:rPr>
      </w:pPr>
      <w:r>
        <w:rPr>
          <w:sz w:val="22"/>
        </w:rPr>
        <w:t xml:space="preserve">　さて、表記の件について平成２８年２月１２日付け薬生審査発０２１２第４号厚生労働省医薬・生活衛生局審査管理課長通知及び点検に関する厚生労働省医薬・生活衛生局審査管理課事務連絡が発出されています。</w:t>
      </w:r>
    </w:p>
    <w:p w:rsidR="00B94AF2" w:rsidRDefault="002E5ABA">
      <w:pPr>
        <w:pStyle w:val="Word"/>
        <w:spacing w:line="345" w:lineRule="exact"/>
        <w:rPr>
          <w:rFonts w:hint="default"/>
        </w:rPr>
      </w:pPr>
      <w:r>
        <w:rPr>
          <w:sz w:val="22"/>
        </w:rPr>
        <w:t xml:space="preserve">　また、本県知事承認品目については、平成２８年１月２９日付け薬第</w:t>
      </w:r>
      <w:r w:rsidR="009256A3">
        <w:rPr>
          <w:sz w:val="22"/>
        </w:rPr>
        <w:t>５４９</w:t>
      </w:r>
      <w:r>
        <w:rPr>
          <w:sz w:val="22"/>
        </w:rPr>
        <w:t>号奈良県薬務課長通知にて、点検の実施をお願いしたところです。</w:t>
      </w:r>
    </w:p>
    <w:p w:rsidR="00B94AF2" w:rsidRDefault="002E5ABA">
      <w:pPr>
        <w:pStyle w:val="Word"/>
        <w:spacing w:line="345" w:lineRule="exact"/>
        <w:rPr>
          <w:rFonts w:hint="default"/>
        </w:rPr>
      </w:pPr>
      <w:r>
        <w:rPr>
          <w:sz w:val="22"/>
        </w:rPr>
        <w:t xml:space="preserve">　今般、点検の結果を踏まえ、奈良県知事承認品目について上記通知及び事務連絡</w:t>
      </w:r>
      <w:r w:rsidR="009256A3">
        <w:rPr>
          <w:sz w:val="22"/>
        </w:rPr>
        <w:t>と</w:t>
      </w:r>
      <w:r>
        <w:rPr>
          <w:sz w:val="22"/>
        </w:rPr>
        <w:t>下記</w:t>
      </w:r>
      <w:r w:rsidR="009256A3">
        <w:rPr>
          <w:sz w:val="22"/>
        </w:rPr>
        <w:t>及び別添１</w:t>
      </w:r>
      <w:r>
        <w:rPr>
          <w:sz w:val="22"/>
        </w:rPr>
        <w:t>に示した内容に沿って点検後の手続きを実施していただきますようお願いします。なお、手続きについてご不明な点などございましたら、薬務課振興係までご連絡下さい。</w:t>
      </w:r>
    </w:p>
    <w:p w:rsidR="00B94AF2" w:rsidRDefault="002E5ABA">
      <w:pPr>
        <w:pStyle w:val="13"/>
        <w:rPr>
          <w:rFonts w:hint="default"/>
        </w:rPr>
      </w:pPr>
      <w:r>
        <w:t>記</w:t>
      </w:r>
    </w:p>
    <w:p w:rsidR="00B94AF2" w:rsidRDefault="002E5ABA">
      <w:pPr>
        <w:pStyle w:val="Word"/>
        <w:rPr>
          <w:rFonts w:hint="default"/>
        </w:rPr>
      </w:pPr>
      <w:r>
        <w:t>提出期限　平成２９年３月１日（水）＜必着＞</w:t>
      </w:r>
    </w:p>
    <w:p w:rsidR="00B94AF2" w:rsidRPr="009256A3" w:rsidRDefault="002E5ABA">
      <w:pPr>
        <w:pStyle w:val="Word"/>
        <w:rPr>
          <w:rFonts w:hint="default"/>
          <w:sz w:val="22"/>
        </w:rPr>
      </w:pPr>
      <w:r>
        <w:rPr>
          <w:sz w:val="22"/>
        </w:rPr>
        <w:t>※</w:t>
      </w:r>
      <w:r>
        <w:rPr>
          <w:rFonts w:ascii="Century" w:eastAsia="Century" w:hAnsi="Century"/>
          <w:spacing w:val="-1"/>
          <w:sz w:val="22"/>
        </w:rPr>
        <w:t xml:space="preserve"> </w:t>
      </w:r>
      <w:r w:rsidR="00313ED2" w:rsidRPr="009256A3">
        <w:rPr>
          <w:rFonts w:ascii="Century" w:eastAsiaTheme="minorEastAsia" w:hAnsi="Century"/>
          <w:spacing w:val="-1"/>
          <w:sz w:val="22"/>
        </w:rPr>
        <w:t>記載整備届</w:t>
      </w:r>
      <w:r w:rsidR="00F57363" w:rsidRPr="009256A3">
        <w:rPr>
          <w:rFonts w:ascii="Century" w:eastAsiaTheme="minorEastAsia" w:hAnsi="Century"/>
          <w:spacing w:val="-1"/>
          <w:sz w:val="22"/>
        </w:rPr>
        <w:t>対象について、</w:t>
      </w:r>
      <w:r w:rsidRPr="009256A3">
        <w:rPr>
          <w:sz w:val="22"/>
        </w:rPr>
        <w:t>郵送（封筒には朱書きで「</w:t>
      </w:r>
      <w:r w:rsidR="00F57363" w:rsidRPr="009256A3">
        <w:rPr>
          <w:sz w:val="22"/>
        </w:rPr>
        <w:t>点検結果に基づく申請（届出）」</w:t>
      </w:r>
      <w:r w:rsidRPr="009256A3">
        <w:rPr>
          <w:sz w:val="22"/>
        </w:rPr>
        <w:t>と記載）での提出をお願いいたします。返信用切手のついた封筒を同封お願いします。</w:t>
      </w:r>
    </w:p>
    <w:p w:rsidR="00313ED2" w:rsidRPr="009256A3" w:rsidRDefault="00313ED2">
      <w:pPr>
        <w:pStyle w:val="Word"/>
        <w:rPr>
          <w:rFonts w:ascii="Century" w:eastAsia="Century" w:hAnsi="Century" w:hint="default"/>
          <w:sz w:val="22"/>
        </w:rPr>
      </w:pPr>
      <w:r w:rsidRPr="009256A3">
        <w:rPr>
          <w:sz w:val="22"/>
        </w:rPr>
        <w:t>医薬品製造販売承認事項一部変更承認申請対象の場合は薬務課に相談の上、申請対応をお願いします。</w:t>
      </w:r>
    </w:p>
    <w:p w:rsidR="00B94AF2" w:rsidRPr="00221E7D" w:rsidRDefault="00B94AF2">
      <w:pPr>
        <w:pStyle w:val="Word"/>
        <w:ind w:left="2023" w:hanging="230"/>
        <w:textAlignment w:val="center"/>
        <w:rPr>
          <w:rFonts w:ascii="Century" w:eastAsia="Century" w:hAnsi="Century" w:hint="default"/>
          <w:sz w:val="22"/>
        </w:rPr>
      </w:pPr>
    </w:p>
    <w:p w:rsidR="00B94AF2" w:rsidRDefault="002E5ABA">
      <w:pPr>
        <w:pStyle w:val="Word"/>
        <w:textAlignment w:val="center"/>
        <w:rPr>
          <w:rFonts w:ascii="Century" w:eastAsia="Century" w:hAnsi="Century" w:hint="default"/>
          <w:sz w:val="22"/>
        </w:rPr>
      </w:pPr>
      <w:r>
        <w:rPr>
          <w:sz w:val="22"/>
        </w:rPr>
        <w:t>対象承認書　：当該手続きが必要になる奈良県知事承認品目</w:t>
      </w:r>
    </w:p>
    <w:p w:rsidR="00B94AF2" w:rsidRDefault="002E5ABA">
      <w:pPr>
        <w:pStyle w:val="Word"/>
        <w:ind w:firstLine="1783"/>
        <w:textAlignment w:val="center"/>
        <w:rPr>
          <w:rFonts w:ascii="Century" w:eastAsia="Century" w:hAnsi="Century" w:hint="default"/>
          <w:sz w:val="22"/>
        </w:rPr>
      </w:pPr>
      <w:r>
        <w:rPr>
          <w:sz w:val="22"/>
        </w:rPr>
        <w:t>（医薬品及びＧＭＰ対象医薬部外品）</w:t>
      </w:r>
    </w:p>
    <w:p w:rsidR="00B94AF2" w:rsidRDefault="00B94AF2">
      <w:pPr>
        <w:pStyle w:val="Word"/>
        <w:rPr>
          <w:rFonts w:hint="default"/>
        </w:rPr>
      </w:pPr>
    </w:p>
    <w:p w:rsidR="00B94AF2" w:rsidRDefault="002E5ABA">
      <w:pPr>
        <w:pStyle w:val="Word"/>
        <w:rPr>
          <w:rFonts w:hint="default"/>
        </w:rPr>
      </w:pPr>
      <w:r>
        <w:t>添付書類：・対照表（</w:t>
      </w:r>
      <w:r w:rsidR="00FC1872">
        <w:t>対照表の</w:t>
      </w:r>
      <w:r>
        <w:t>ｐｄｆをＦＤ申請データに</w:t>
      </w:r>
      <w:r w:rsidR="00FC1872">
        <w:t>も</w:t>
      </w:r>
      <w:r>
        <w:t>添付）</w:t>
      </w:r>
    </w:p>
    <w:p w:rsidR="00B94AF2" w:rsidRDefault="002E5ABA">
      <w:pPr>
        <w:pStyle w:val="Word"/>
        <w:ind w:firstLine="1062"/>
        <w:rPr>
          <w:rFonts w:hint="default"/>
        </w:rPr>
      </w:pPr>
      <w:r>
        <w:t>・理由書（誤記の理由を代表者名</w:t>
      </w:r>
      <w:r w:rsidR="00654A0E">
        <w:t>記名及び</w:t>
      </w:r>
      <w:r>
        <w:t>押印の上</w:t>
      </w:r>
      <w:r w:rsidR="00FC1872">
        <w:t>、</w:t>
      </w:r>
      <w:r>
        <w:t>提出）</w:t>
      </w:r>
    </w:p>
    <w:p w:rsidR="00B94AF2" w:rsidRDefault="002E5ABA">
      <w:pPr>
        <w:pStyle w:val="Word"/>
        <w:ind w:firstLine="1062"/>
        <w:rPr>
          <w:rFonts w:hint="default"/>
        </w:rPr>
      </w:pPr>
      <w:r>
        <w:t>・記載整備届の根拠となる説明資料（</w:t>
      </w:r>
      <w:r w:rsidR="00F57363">
        <w:t>相違の内容、発生時期が分かる資料</w:t>
      </w:r>
      <w:r>
        <w:t>）</w:t>
      </w:r>
    </w:p>
    <w:p w:rsidR="00B94AF2" w:rsidRDefault="002E5ABA">
      <w:pPr>
        <w:pStyle w:val="Word"/>
        <w:ind w:firstLine="1062"/>
        <w:rPr>
          <w:rFonts w:hint="default"/>
        </w:rPr>
      </w:pPr>
      <w:r>
        <w:t>・規格及び試験方法の変更にかかるチェック表（</w:t>
      </w:r>
      <w:r w:rsidR="00FC1872">
        <w:t>変更する</w:t>
      </w:r>
      <w:r>
        <w:t>試験方法毎に記載）</w:t>
      </w:r>
    </w:p>
    <w:p w:rsidR="00B94AF2" w:rsidRDefault="002E5ABA">
      <w:pPr>
        <w:pStyle w:val="Word"/>
        <w:ind w:left="3209" w:hanging="2141"/>
        <w:rPr>
          <w:rFonts w:hint="default"/>
        </w:rPr>
      </w:pPr>
      <w:r>
        <w:t>・記載整備届変更項目</w:t>
      </w:r>
      <w:r w:rsidR="00F57363">
        <w:t>表</w:t>
      </w:r>
      <w:r>
        <w:t>（変更項目に○をし、内容について簡潔に記載）</w:t>
      </w:r>
    </w:p>
    <w:p w:rsidR="008F3885" w:rsidRDefault="008F3885">
      <w:pPr>
        <w:pStyle w:val="Word"/>
        <w:spacing w:line="345" w:lineRule="exact"/>
        <w:rPr>
          <w:rFonts w:hint="default"/>
        </w:rPr>
      </w:pPr>
    </w:p>
    <w:p w:rsidR="00B94AF2" w:rsidRDefault="002E5ABA">
      <w:pPr>
        <w:pStyle w:val="Word"/>
        <w:spacing w:line="345" w:lineRule="exact"/>
        <w:rPr>
          <w:rFonts w:hint="default"/>
        </w:rPr>
      </w:pPr>
      <w:r>
        <w:rPr>
          <w:sz w:val="22"/>
        </w:rPr>
        <w:t xml:space="preserve">　　　　　　　　　　　　　　　　担当　　　奈良県医療政策部薬務課振興係</w:t>
      </w:r>
    </w:p>
    <w:p w:rsidR="00B94AF2" w:rsidRDefault="002E5ABA">
      <w:pPr>
        <w:pStyle w:val="Word"/>
        <w:spacing w:line="345" w:lineRule="exact"/>
        <w:rPr>
          <w:rFonts w:hint="default"/>
        </w:rPr>
      </w:pPr>
      <w:r>
        <w:rPr>
          <w:spacing w:val="-1"/>
          <w:sz w:val="22"/>
        </w:rPr>
        <w:t xml:space="preserve">                                           </w:t>
      </w:r>
      <w:r>
        <w:rPr>
          <w:sz w:val="22"/>
        </w:rPr>
        <w:t>電話　0742-27-8673</w:t>
      </w:r>
    </w:p>
    <w:p w:rsidR="00B94AF2" w:rsidRDefault="002E5ABA">
      <w:pPr>
        <w:pStyle w:val="Word"/>
        <w:rPr>
          <w:rFonts w:hint="default"/>
        </w:rPr>
      </w:pPr>
      <w:r>
        <w:lastRenderedPageBreak/>
        <w:t>別添１</w:t>
      </w:r>
    </w:p>
    <w:p w:rsidR="00B94AF2" w:rsidRDefault="002E5ABA">
      <w:pPr>
        <w:pStyle w:val="Word"/>
        <w:rPr>
          <w:rFonts w:hint="default"/>
        </w:rPr>
      </w:pPr>
      <w:r>
        <w:t>奈良県知事承認品目にかかる承認書と製造実態の整合性点検後にかかる取り扱いについて</w:t>
      </w:r>
    </w:p>
    <w:p w:rsidR="00B94AF2" w:rsidRDefault="00B94AF2">
      <w:pPr>
        <w:pStyle w:val="Word"/>
        <w:rPr>
          <w:rFonts w:hint="default"/>
        </w:rPr>
      </w:pPr>
    </w:p>
    <w:p w:rsidR="00B94AF2" w:rsidRDefault="002E5ABA">
      <w:pPr>
        <w:pStyle w:val="Word"/>
        <w:ind w:firstLine="208"/>
        <w:rPr>
          <w:rFonts w:hint="default"/>
        </w:rPr>
      </w:pPr>
      <w:r>
        <w:t>厚生労働省審査管理課が実施した国承認品目にかかる整合性点検の実施を踏まえ、奈良県における知事承認品目の取り扱いについて以下のとおり実施する。</w:t>
      </w:r>
    </w:p>
    <w:p w:rsidR="00B94AF2" w:rsidRDefault="002E5ABA">
      <w:pPr>
        <w:pStyle w:val="Word"/>
        <w:ind w:firstLine="208"/>
        <w:rPr>
          <w:rFonts w:hint="default"/>
        </w:rPr>
      </w:pPr>
      <w:r>
        <w:t>記載整備届の範囲かどうかは、関連通知にそって製造販売業</w:t>
      </w:r>
      <w:r w:rsidR="00654A0E">
        <w:t>者</w:t>
      </w:r>
      <w:r>
        <w:t>として適正に判断すること。関連通知以上の詳細情報が国から示されていないので、整備届に関して医薬品医療機器総合機構から指示された内容があれば積極的に情報提供のこと。</w:t>
      </w:r>
    </w:p>
    <w:p w:rsidR="00B94AF2" w:rsidRDefault="00B94AF2">
      <w:pPr>
        <w:pStyle w:val="Word"/>
        <w:rPr>
          <w:rFonts w:hint="default"/>
        </w:rPr>
      </w:pPr>
    </w:p>
    <w:p w:rsidR="00221E7D" w:rsidRDefault="00221E7D">
      <w:pPr>
        <w:pStyle w:val="Word"/>
        <w:rPr>
          <w:rFonts w:hint="default"/>
        </w:rPr>
      </w:pPr>
    </w:p>
    <w:p w:rsidR="00B94AF2" w:rsidRPr="009256A3" w:rsidRDefault="002E5ABA">
      <w:pPr>
        <w:pStyle w:val="Word"/>
        <w:rPr>
          <w:rFonts w:hint="default"/>
          <w:b/>
        </w:rPr>
      </w:pPr>
      <w:r w:rsidRPr="009256A3">
        <w:rPr>
          <w:b/>
        </w:rPr>
        <w:t>「相違あり」の場合の取扱いついて</w:t>
      </w:r>
    </w:p>
    <w:p w:rsidR="00F57363" w:rsidRPr="009256A3" w:rsidRDefault="00F57363">
      <w:pPr>
        <w:pStyle w:val="Word"/>
        <w:rPr>
          <w:rFonts w:hint="default"/>
          <w:b/>
        </w:rPr>
      </w:pPr>
      <w:r w:rsidRPr="009256A3">
        <w:rPr>
          <w:b/>
        </w:rPr>
        <w:t>１医薬品製造販売承認事項一部変更承認申請の対象の場合</w:t>
      </w:r>
    </w:p>
    <w:p w:rsidR="00F57363" w:rsidRPr="009256A3" w:rsidRDefault="00F57363" w:rsidP="00F57363">
      <w:pPr>
        <w:pStyle w:val="Word"/>
        <w:ind w:firstLineChars="100" w:firstLine="212"/>
        <w:rPr>
          <w:rFonts w:hint="default"/>
        </w:rPr>
      </w:pPr>
      <w:r w:rsidRPr="009256A3">
        <w:t>薬務課振興係に</w:t>
      </w:r>
      <w:r w:rsidR="00B1239B" w:rsidRPr="009256A3">
        <w:t>内容</w:t>
      </w:r>
      <w:r w:rsidRPr="009256A3">
        <w:t>相談のうえ、すみやかに一部変更承認申請を行って下さい。</w:t>
      </w:r>
    </w:p>
    <w:p w:rsidR="00F57363" w:rsidRPr="009256A3" w:rsidRDefault="00F57363">
      <w:pPr>
        <w:pStyle w:val="Word"/>
        <w:rPr>
          <w:rFonts w:hint="default"/>
          <w:b/>
        </w:rPr>
      </w:pPr>
    </w:p>
    <w:p w:rsidR="00F57363" w:rsidRPr="009256A3" w:rsidRDefault="00F57363">
      <w:pPr>
        <w:pStyle w:val="Word"/>
        <w:rPr>
          <w:rFonts w:hint="default"/>
        </w:rPr>
      </w:pPr>
      <w:r w:rsidRPr="009256A3">
        <w:rPr>
          <w:b/>
        </w:rPr>
        <w:t>２．記載整備届出の対象の場合</w:t>
      </w:r>
    </w:p>
    <w:p w:rsidR="009C1F25" w:rsidRPr="009256A3" w:rsidRDefault="00B1239B">
      <w:pPr>
        <w:pStyle w:val="15"/>
        <w:numPr>
          <w:ilvl w:val="0"/>
          <w:numId w:val="2"/>
        </w:numPr>
        <w:ind w:left="365" w:hanging="365"/>
        <w:outlineLvl w:val="0"/>
        <w:rPr>
          <w:rFonts w:eastAsia="Century" w:hint="default"/>
        </w:rPr>
      </w:pPr>
      <w:r w:rsidRPr="009256A3">
        <w:t>記載</w:t>
      </w:r>
      <w:r w:rsidR="002E5ABA" w:rsidRPr="009256A3">
        <w:t>整備届出の取扱いは、平成</w:t>
      </w:r>
      <w:r w:rsidR="002E5ABA" w:rsidRPr="009256A3">
        <w:t>28</w:t>
      </w:r>
      <w:r w:rsidR="002E5ABA" w:rsidRPr="009256A3">
        <w:t>年</w:t>
      </w:r>
      <w:r w:rsidR="002E5ABA" w:rsidRPr="009256A3">
        <w:t>2</w:t>
      </w:r>
      <w:r w:rsidR="002E5ABA" w:rsidRPr="009256A3">
        <w:t>月</w:t>
      </w:r>
      <w:r w:rsidR="002E5ABA" w:rsidRPr="009256A3">
        <w:t>12</w:t>
      </w:r>
      <w:r w:rsidR="002E5ABA" w:rsidRPr="009256A3">
        <w:t>日付け薬生審査発</w:t>
      </w:r>
      <w:r w:rsidR="002E5ABA" w:rsidRPr="009256A3">
        <w:t>0212</w:t>
      </w:r>
      <w:r w:rsidR="002E5ABA" w:rsidRPr="009256A3">
        <w:t>第</w:t>
      </w:r>
      <w:r w:rsidR="002E5ABA" w:rsidRPr="009256A3">
        <w:t>4</w:t>
      </w:r>
      <w:r w:rsidR="002E5ABA" w:rsidRPr="009256A3">
        <w:t>号通知（以下、国通知という）と同様に</w:t>
      </w:r>
      <w:r w:rsidR="009C1F25" w:rsidRPr="009256A3">
        <w:t>様式を使用し、優先審査コード等を記載のうえ、記載整備届出書の右肩に「</w:t>
      </w:r>
      <w:r w:rsidR="002E5ABA" w:rsidRPr="009256A3">
        <w:t>点</w:t>
      </w:r>
      <w:r w:rsidR="009C1F25" w:rsidRPr="009256A3">
        <w:t>」（「点」に○（マル）を付ける）の表示を行う</w:t>
      </w:r>
      <w:r w:rsidR="00313ED2" w:rsidRPr="009256A3">
        <w:t>こと</w:t>
      </w:r>
      <w:r w:rsidR="009C1F25" w:rsidRPr="009256A3">
        <w:t>。</w:t>
      </w:r>
    </w:p>
    <w:p w:rsidR="00B94AF2" w:rsidRDefault="002E5ABA">
      <w:pPr>
        <w:pStyle w:val="15"/>
        <w:numPr>
          <w:ilvl w:val="0"/>
          <w:numId w:val="2"/>
        </w:numPr>
        <w:ind w:left="365" w:hanging="365"/>
        <w:outlineLvl w:val="0"/>
        <w:rPr>
          <w:rFonts w:eastAsia="Century" w:hint="default"/>
        </w:rPr>
      </w:pPr>
      <w:r>
        <w:t>変更部分に下線を引いた対照表を添付して提出すること。提出書類として対照表を</w:t>
      </w:r>
      <w:r>
        <w:t>FD</w:t>
      </w:r>
      <w:r>
        <w:t>申請データに</w:t>
      </w:r>
      <w:r>
        <w:t>pdf</w:t>
      </w:r>
      <w:r>
        <w:t>として添付すること。</w:t>
      </w:r>
    </w:p>
    <w:p w:rsidR="00B94AF2" w:rsidRDefault="002E5ABA">
      <w:pPr>
        <w:pStyle w:val="15"/>
        <w:numPr>
          <w:ilvl w:val="0"/>
          <w:numId w:val="2"/>
        </w:numPr>
        <w:ind w:left="365" w:hanging="365"/>
        <w:outlineLvl w:val="0"/>
        <w:rPr>
          <w:rFonts w:eastAsia="Century" w:hint="default"/>
        </w:rPr>
      </w:pPr>
      <w:r>
        <w:t>誤記についての記載整備</w:t>
      </w:r>
      <w:r w:rsidR="008F3885">
        <w:t>が</w:t>
      </w:r>
      <w:r>
        <w:t>ある場合、代表者名の記名押印した誤記に係る理由書を添付すること。</w:t>
      </w:r>
    </w:p>
    <w:p w:rsidR="00B94AF2" w:rsidRPr="00654A0E" w:rsidRDefault="002E5ABA">
      <w:pPr>
        <w:pStyle w:val="15"/>
        <w:numPr>
          <w:ilvl w:val="0"/>
          <w:numId w:val="2"/>
        </w:numPr>
        <w:ind w:left="365" w:hanging="365"/>
        <w:outlineLvl w:val="0"/>
        <w:rPr>
          <w:rFonts w:eastAsia="Century" w:hint="default"/>
        </w:rPr>
      </w:pPr>
      <w:r w:rsidRPr="00654A0E">
        <w:t>記載整備届となる根拠資料</w:t>
      </w:r>
      <w:r w:rsidR="00F57363" w:rsidRPr="00654A0E">
        <w:t>として、相違の内容、発生時期が分かる資料を提出すること。</w:t>
      </w:r>
      <w:r w:rsidR="00654A0E" w:rsidRPr="00654A0E">
        <w:t>なお、</w:t>
      </w:r>
      <w:r w:rsidR="00F57363" w:rsidRPr="00654A0E">
        <w:t>規格及び試験方法に係る変更の根拠資料については</w:t>
      </w:r>
      <w:r w:rsidR="00654A0E">
        <w:t>、今回提出する必要はないが、</w:t>
      </w:r>
      <w:r w:rsidR="00F57363" w:rsidRPr="00654A0E">
        <w:t>求めに応じて提出できるよう準備しておくこと。</w:t>
      </w:r>
    </w:p>
    <w:p w:rsidR="00B94AF2" w:rsidRDefault="002E5ABA">
      <w:pPr>
        <w:pStyle w:val="15"/>
        <w:numPr>
          <w:ilvl w:val="0"/>
          <w:numId w:val="2"/>
        </w:numPr>
        <w:ind w:left="365" w:hanging="365"/>
        <w:outlineLvl w:val="0"/>
        <w:rPr>
          <w:rFonts w:eastAsia="Century" w:hint="default"/>
        </w:rPr>
      </w:pPr>
      <w:r>
        <w:t>規格及び試験方法の変更がある場合、</w:t>
      </w:r>
      <w:r w:rsidR="00F57363">
        <w:t>規格及び試験方法の変更にかかるチェック表</w:t>
      </w:r>
      <w:r>
        <w:t>を試験方法毎に記載し提出すること。</w:t>
      </w:r>
    </w:p>
    <w:p w:rsidR="00B94AF2" w:rsidRDefault="002E5ABA">
      <w:pPr>
        <w:pStyle w:val="15"/>
        <w:numPr>
          <w:ilvl w:val="0"/>
          <w:numId w:val="2"/>
        </w:numPr>
        <w:ind w:left="365" w:hanging="365"/>
        <w:outlineLvl w:val="0"/>
        <w:rPr>
          <w:rFonts w:eastAsia="Century" w:hint="default"/>
        </w:rPr>
      </w:pPr>
      <w:r>
        <w:t>記載整備届変更項目表の変更項目に○をし、変更内容について簡潔に記載して提出すること。</w:t>
      </w:r>
    </w:p>
    <w:p w:rsidR="00B94AF2" w:rsidRDefault="00B94AF2">
      <w:pPr>
        <w:pStyle w:val="Word"/>
        <w:rPr>
          <w:rFonts w:hint="default"/>
        </w:rPr>
      </w:pPr>
    </w:p>
    <w:p w:rsidR="00B94AF2" w:rsidRDefault="002E5ABA">
      <w:pPr>
        <w:pStyle w:val="Word"/>
        <w:rPr>
          <w:rFonts w:hint="default"/>
        </w:rPr>
      </w:pPr>
      <w:r>
        <w:rPr>
          <w:b/>
        </w:rPr>
        <w:t>＜Q&amp;Aにかかる知事承認品目の対応＞</w:t>
      </w:r>
    </w:p>
    <w:p w:rsidR="00B94AF2" w:rsidRDefault="002E5ABA">
      <w:pPr>
        <w:pStyle w:val="Word"/>
        <w:rPr>
          <w:rFonts w:hint="default"/>
        </w:rPr>
      </w:pPr>
      <w:r>
        <w:t>（H28.3.4付　Q＆A　その２　９番）</w:t>
      </w:r>
    </w:p>
    <w:p w:rsidR="00B94AF2" w:rsidRPr="009256A3" w:rsidRDefault="002E5ABA">
      <w:pPr>
        <w:pStyle w:val="Word"/>
        <w:rPr>
          <w:rFonts w:hint="default"/>
        </w:rPr>
      </w:pPr>
      <w:r>
        <w:t>・</w:t>
      </w:r>
      <w:r w:rsidRPr="009256A3">
        <w:t>生薬エキスに関しては、従前の生薬エキスを引き続き用いる場合であって、従前どおりの原生薬換算量であることが確認できれば、製剤承認書の中で当該原生薬換算量に加えエキス収率をあらためて追記（○○％以上）することは要しないと思料する。</w:t>
      </w:r>
    </w:p>
    <w:p w:rsidR="00B94AF2" w:rsidRDefault="002E5ABA">
      <w:pPr>
        <w:pStyle w:val="Word"/>
        <w:rPr>
          <w:rFonts w:hint="default"/>
        </w:rPr>
      </w:pPr>
      <w:r>
        <w:t xml:space="preserve">　ただし、どうしても記載したい製剤メーカーの意図を妨げるものではない。</w:t>
      </w:r>
    </w:p>
    <w:p w:rsidR="00B94AF2" w:rsidRDefault="002E5ABA">
      <w:pPr>
        <w:pStyle w:val="Word"/>
        <w:rPr>
          <w:rFonts w:hint="default"/>
        </w:rPr>
      </w:pPr>
      <w:r>
        <w:t xml:space="preserve">　なお、収率の変動に伴い当該エキスの配合量を変動させようとする製剤メーカーがあれば個別相談のこと。</w:t>
      </w:r>
    </w:p>
    <w:p w:rsidR="00B94AF2" w:rsidRDefault="00B94AF2">
      <w:pPr>
        <w:pStyle w:val="Word"/>
        <w:rPr>
          <w:rFonts w:hint="default"/>
        </w:rPr>
      </w:pPr>
    </w:p>
    <w:p w:rsidR="00221E7D" w:rsidRDefault="00221E7D">
      <w:pPr>
        <w:pStyle w:val="Word"/>
        <w:rPr>
          <w:rFonts w:hint="default"/>
        </w:rPr>
      </w:pPr>
    </w:p>
    <w:p w:rsidR="00B94AF2" w:rsidRDefault="002E5ABA">
      <w:pPr>
        <w:pStyle w:val="Word"/>
        <w:rPr>
          <w:rFonts w:hint="default"/>
        </w:rPr>
      </w:pPr>
      <w:r>
        <w:lastRenderedPageBreak/>
        <w:t>（H28.3.22付　Q＆A　その３　２番）</w:t>
      </w:r>
    </w:p>
    <w:p w:rsidR="00B94AF2" w:rsidRPr="009256A3" w:rsidRDefault="002E5ABA">
      <w:pPr>
        <w:pStyle w:val="Word"/>
        <w:rPr>
          <w:rFonts w:hint="default"/>
        </w:rPr>
      </w:pPr>
      <w:r w:rsidRPr="009256A3">
        <w:t>・規格および試験方法に関して整備届（軽微変更変届）を行う場合は、現在実施している試験法について別紙チェックリストにより点検のうえ、記載ミスに十分留意のうえ記載整備を行うこと。真度および精度に関する根拠データのない場合は、次の製造時までに根拠データを取得しておくこと。</w:t>
      </w:r>
    </w:p>
    <w:p w:rsidR="008F3885" w:rsidRDefault="008F3885">
      <w:pPr>
        <w:pStyle w:val="Word"/>
        <w:rPr>
          <w:rFonts w:hint="default"/>
        </w:rPr>
      </w:pPr>
    </w:p>
    <w:p w:rsidR="00B94AF2" w:rsidRDefault="002E5ABA">
      <w:pPr>
        <w:pStyle w:val="Word"/>
        <w:rPr>
          <w:rFonts w:hint="default"/>
        </w:rPr>
      </w:pPr>
      <w:r>
        <w:t>（H28.4.11付　Q＆A　その４　３番）</w:t>
      </w:r>
    </w:p>
    <w:p w:rsidR="00B94AF2" w:rsidRPr="009256A3" w:rsidRDefault="002E5ABA">
      <w:pPr>
        <w:pStyle w:val="Word"/>
        <w:rPr>
          <w:rFonts w:hint="default"/>
        </w:rPr>
      </w:pPr>
      <w:r w:rsidRPr="009256A3">
        <w:t>・規格および試験方法の変更については、十分に検証を行ったうえで「従来どおりの記載により変更」すれば、「ただし」書きの部分については記載を要しないと思料する。</w:t>
      </w:r>
    </w:p>
    <w:p w:rsidR="00B94AF2" w:rsidRPr="009256A3" w:rsidRDefault="002E5ABA">
      <w:pPr>
        <w:pStyle w:val="Word"/>
        <w:rPr>
          <w:rFonts w:hint="default"/>
        </w:rPr>
      </w:pPr>
      <w:r w:rsidRPr="009256A3">
        <w:t xml:space="preserve">　なお、どうしても記載したい製剤メーカーの意図を妨げるものではないが、現時点においてはその記載の運用が明確ではないことから、今後の取扱いについて十分留意されたい。</w:t>
      </w:r>
    </w:p>
    <w:p w:rsidR="00B94AF2" w:rsidRDefault="00B94AF2">
      <w:pPr>
        <w:pStyle w:val="Word"/>
        <w:rPr>
          <w:rFonts w:hint="default"/>
        </w:rPr>
      </w:pPr>
    </w:p>
    <w:p w:rsidR="00B94AF2" w:rsidRDefault="002E5ABA">
      <w:pPr>
        <w:pStyle w:val="Word"/>
        <w:rPr>
          <w:rFonts w:hint="default"/>
        </w:rPr>
      </w:pPr>
      <w:r>
        <w:rPr>
          <w:b/>
        </w:rPr>
        <w:t>注意事項</w:t>
      </w:r>
    </w:p>
    <w:p w:rsidR="00B94AF2" w:rsidRDefault="002E5ABA">
      <w:pPr>
        <w:pStyle w:val="Word"/>
        <w:rPr>
          <w:rFonts w:hint="default"/>
        </w:rPr>
      </w:pPr>
      <w:r>
        <w:t>◆国通知及び事務連絡から読み取れない内容については、一変もしくは新規対応となるので、記載整備の範囲を製造販売業者として適正に判断すること。</w:t>
      </w:r>
    </w:p>
    <w:p w:rsidR="00B94AF2" w:rsidRDefault="002E5ABA">
      <w:pPr>
        <w:pStyle w:val="Word"/>
        <w:rPr>
          <w:rFonts w:hint="default"/>
        </w:rPr>
      </w:pPr>
      <w:r>
        <w:t>◆点検整備のみの記載整備（軽微変更）となるので、別の軽微変更とは併せて届出を行わない。（Q＆Aにある、市町村合併による所在地変更や製造所の許可年月日の更新は可能）</w:t>
      </w:r>
    </w:p>
    <w:p w:rsidR="00B94AF2" w:rsidRDefault="00B94AF2">
      <w:pPr>
        <w:pStyle w:val="Word"/>
        <w:rPr>
          <w:rFonts w:hint="default"/>
          <w:sz w:val="24"/>
        </w:rPr>
      </w:pPr>
    </w:p>
    <w:p w:rsidR="00B94AF2" w:rsidRDefault="00B94AF2">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p>
    <w:p w:rsidR="009256A3" w:rsidRDefault="009256A3">
      <w:pPr>
        <w:pStyle w:val="Word"/>
        <w:spacing w:line="345" w:lineRule="exact"/>
        <w:rPr>
          <w:rFonts w:hint="default"/>
        </w:rPr>
      </w:pPr>
      <w:bookmarkStart w:id="0" w:name="_GoBack"/>
      <w:bookmarkEnd w:id="0"/>
    </w:p>
    <w:sectPr w:rsidR="009256A3" w:rsidSect="009256A3">
      <w:footerReference w:type="even" r:id="rId9"/>
      <w:footerReference w:type="default" r:id="rId10"/>
      <w:endnotePr>
        <w:numFmt w:val="decimal"/>
      </w:endnotePr>
      <w:pgSz w:w="11904" w:h="16836" w:code="9"/>
      <w:pgMar w:top="1701" w:right="1701" w:bottom="1701" w:left="1701" w:header="1134" w:footer="958" w:gutter="0"/>
      <w:cols w:space="720"/>
      <w:docGrid w:type="linesAndChars" w:linePitch="335" w:charSpace="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F2" w:rsidRDefault="002E5ABA">
      <w:pPr>
        <w:spacing w:before="74"/>
        <w:rPr>
          <w:rFonts w:hint="default"/>
        </w:rPr>
      </w:pPr>
      <w:r>
        <w:continuationSeparator/>
      </w:r>
    </w:p>
  </w:endnote>
  <w:endnote w:type="continuationSeparator" w:id="0">
    <w:p w:rsidR="00B94AF2" w:rsidRDefault="002E5ABA">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F2" w:rsidRDefault="002E5ABA">
    <w:pPr>
      <w:pStyle w:val="Word"/>
      <w:spacing w:line="1" w:lineRule="atLeast"/>
      <w:jc w:val="center"/>
      <w:rPr>
        <w:rFonts w:hint="default"/>
      </w:rPr>
    </w:pPr>
    <w:r>
      <w:t>-</w:t>
    </w:r>
    <w:r>
      <w:rPr>
        <w:spacing w:val="-1"/>
      </w:rPr>
      <w:t xml:space="preserve"> </w:t>
    </w:r>
    <w:r>
      <w:fldChar w:fldCharType="begin"/>
    </w:r>
    <w:r>
      <w:instrText xml:space="preserve">PAGE \* Arabic \* MERGEFORMAT </w:instrText>
    </w:r>
    <w:r>
      <w:fldChar w:fldCharType="separate"/>
    </w:r>
    <w:r>
      <w:t>1</w:t>
    </w:r>
    <w:r>
      <w:fldChar w:fldCharType="end"/>
    </w:r>
    <w:r>
      <w:rPr>
        <w:spacing w:val="-1"/>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F2" w:rsidRDefault="002E5ABA">
    <w:pPr>
      <w:pStyle w:val="Word"/>
      <w:spacing w:line="1" w:lineRule="atLeast"/>
      <w:jc w:val="center"/>
      <w:rPr>
        <w:rFonts w:hint="default"/>
      </w:rPr>
    </w:pPr>
    <w:r>
      <w:t>-</w:t>
    </w:r>
    <w:r>
      <w:rPr>
        <w:spacing w:val="-1"/>
      </w:rPr>
      <w:t xml:space="preserve"> </w:t>
    </w:r>
    <w:r>
      <w:fldChar w:fldCharType="begin"/>
    </w:r>
    <w:r>
      <w:instrText xml:space="preserve">PAGE \* Arabic \* MERGEFORMAT </w:instrText>
    </w:r>
    <w:r>
      <w:fldChar w:fldCharType="separate"/>
    </w:r>
    <w:r w:rsidR="00AA5C99">
      <w:rPr>
        <w:rFonts w:hint="default"/>
        <w:noProof/>
      </w:rPr>
      <w:t>3</w:t>
    </w:r>
    <w:r>
      <w:fldChar w:fldCharType="end"/>
    </w:r>
    <w:r>
      <w:rPr>
        <w:spacing w:val="-1"/>
      </w:rPr>
      <w:t xml:space="preserve">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F2" w:rsidRDefault="002E5ABA">
      <w:pPr>
        <w:spacing w:before="74"/>
        <w:rPr>
          <w:rFonts w:hint="default"/>
        </w:rPr>
      </w:pPr>
      <w:r>
        <w:continuationSeparator/>
      </w:r>
    </w:p>
  </w:footnote>
  <w:footnote w:type="continuationSeparator" w:id="0">
    <w:p w:rsidR="00B94AF2" w:rsidRDefault="002E5ABA">
      <w:pPr>
        <w:spacing w:before="74"/>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2"/>
    <w:lvl w:ilvl="0">
      <w:start w:val="1"/>
      <w:numFmt w:val="decimalEnclosedCircle"/>
      <w:lvlText w:val="%1"/>
      <w:lvlJc w:val="left"/>
      <w:pPr>
        <w:widowControl w:val="0"/>
        <w:ind w:left="359" w:hanging="35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0000002"/>
    <w:multiLevelType w:val="multilevel"/>
    <w:tmpl w:val="00000000"/>
    <w:name w:val="アウトライン2"/>
    <w:lvl w:ilvl="0">
      <w:start w:val="1"/>
      <w:numFmt w:val="decimalEnclosedCircle"/>
      <w:lvlText w:val="%1"/>
      <w:lvlJc w:val="left"/>
      <w:pPr>
        <w:widowControl w:val="0"/>
        <w:ind w:left="359" w:hanging="35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50"/>
  <w:hyphenationZone w:val="0"/>
  <w:drawingGridHorizontalSpacing w:val="374"/>
  <w:drawingGridVerticalSpacing w:val="335"/>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AF2"/>
    <w:rsid w:val="00221E7D"/>
    <w:rsid w:val="002E5ABA"/>
    <w:rsid w:val="00313ED2"/>
    <w:rsid w:val="00654A0E"/>
    <w:rsid w:val="008F3885"/>
    <w:rsid w:val="009256A3"/>
    <w:rsid w:val="009C1F25"/>
    <w:rsid w:val="00AA5C99"/>
    <w:rsid w:val="00B1239B"/>
    <w:rsid w:val="00B94AF2"/>
    <w:rsid w:val="00F57363"/>
    <w:rsid w:val="00F61B2F"/>
    <w:rsid w:val="00FC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ヘッダー1"/>
    <w:basedOn w:val="a"/>
    <w:pPr>
      <w:snapToGrid w:val="0"/>
    </w:pPr>
  </w:style>
  <w:style w:type="character" w:customStyle="1" w:styleId="a4">
    <w:name w:val="ヘッダー (文字)"/>
    <w:rPr>
      <w:color w:val="000000"/>
      <w:sz w:val="21"/>
    </w:rPr>
  </w:style>
  <w:style w:type="paragraph" w:customStyle="1" w:styleId="12">
    <w:name w:val="フッター1"/>
    <w:basedOn w:val="a"/>
    <w:pPr>
      <w:snapToGrid w:val="0"/>
    </w:pPr>
  </w:style>
  <w:style w:type="character" w:customStyle="1" w:styleId="a5">
    <w:name w:val="フッター (文字)"/>
    <w:rPr>
      <w:color w:val="000000"/>
      <w:sz w:val="21"/>
    </w:rPr>
  </w:style>
  <w:style w:type="paragraph" w:customStyle="1" w:styleId="13">
    <w:name w:val="記1"/>
    <w:basedOn w:val="a"/>
    <w:pPr>
      <w:jc w:val="center"/>
    </w:pPr>
  </w:style>
  <w:style w:type="character" w:customStyle="1" w:styleId="a6">
    <w:name w:val="記 (文字)"/>
    <w:rPr>
      <w:color w:val="000000"/>
      <w:sz w:val="21"/>
    </w:rPr>
  </w:style>
  <w:style w:type="paragraph" w:customStyle="1" w:styleId="14">
    <w:name w:val="結語1"/>
    <w:basedOn w:val="a"/>
    <w:pPr>
      <w:jc w:val="right"/>
    </w:pPr>
  </w:style>
  <w:style w:type="character" w:customStyle="1" w:styleId="a7">
    <w:name w:val="結語 (文字)"/>
    <w:rPr>
      <w:color w:val="000000"/>
      <w:sz w:val="21"/>
    </w:rPr>
  </w:style>
  <w:style w:type="paragraph" w:customStyle="1" w:styleId="15">
    <w:name w:val="リスト段落1"/>
    <w:basedOn w:val="a"/>
    <w:pPr>
      <w:ind w:left="848"/>
      <w:textAlignment w:val="center"/>
    </w:pPr>
    <w:rPr>
      <w:rFonts w:ascii="Century" w:hAnsi="Century"/>
    </w:rPr>
  </w:style>
  <w:style w:type="paragraph" w:customStyle="1" w:styleId="Word">
    <w:name w:val="標準；(Word文書)"/>
    <w:basedOn w:val="a"/>
  </w:style>
  <w:style w:type="paragraph" w:customStyle="1" w:styleId="a8">
    <w:name w:val="一太郎ランクスタイル１"/>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E4FB-D17D-493B-99FE-A321DEF9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6</cp:revision>
  <cp:lastPrinted>2016-11-08T00:20:00Z</cp:lastPrinted>
  <dcterms:created xsi:type="dcterms:W3CDTF">2016-10-31T04:31:00Z</dcterms:created>
  <dcterms:modified xsi:type="dcterms:W3CDTF">2016-11-08T00:22:00Z</dcterms:modified>
</cp:coreProperties>
</file>