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54" w:rsidRPr="00E97854" w:rsidRDefault="00E97854" w:rsidP="00E978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4"/>
          <w:szCs w:val="34"/>
        </w:rPr>
        <w:t>取　　　下　　　書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介護保険法第７１条または第１１５条の１１の規定に基づく「指定を不要とする旨の申出書」を提出したところですが、下記のとおり、介護保険法第７１条または第１１５条の１１の規定による指定（以下、「みなし指定」という。）を受けたいので、当該申出書を取り下げます。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年　　月　　日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奈良県知事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殿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申出者　住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 xml:space="preserve">　（法人にあっては、主たる事務所の所在地）</w:t>
      </w: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E97854">
        <w:rPr>
          <w:rFonts w:ascii="Times New Roman" w:eastAsia="ＭＳ 明朝" w:hAnsi="Times New Roman" w:cs="Times New Roman"/>
          <w:color w:val="000000"/>
          <w:spacing w:val="-2"/>
          <w:w w:val="5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AE27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名　　　　　　　　　　　　　　　　</w:t>
      </w:r>
      <w:bookmarkStart w:id="0" w:name="_GoBack"/>
      <w:bookmarkEnd w:id="0"/>
    </w:p>
    <w:p w:rsidR="00E97854" w:rsidRPr="00E97854" w:rsidRDefault="00E97854" w:rsidP="00E978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（法人にあっては、名称及び代表者の氏名）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（１）みなし指定を受ける事業所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名　　称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在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地</w:t>
      </w:r>
    </w:p>
    <w:p w:rsidR="00E97854" w:rsidRPr="00E97854" w:rsidRDefault="00E97854" w:rsidP="00E9785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保険医療機関番号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（２）みなし指定を受けるサービス</w:t>
      </w: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（該当するサービスに○をつけてください。）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１．訪問看護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６．介護予防訪問看護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２．訪問リハビリテーション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７．介護予防訪問リハビリテーション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３．通所リハビリテーション　　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８．介護予防通所リハビリテーション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４．居宅療養管理指導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９．介護予防居宅療養管理指導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５．短期入所療養介護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１０．介護予防短期入所療養介護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（３）サービス事業開始日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年　　　月　　　日　　　　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（４）保険医療機関として指定を受けた日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16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年　　　月　　　日</w:t>
      </w:r>
    </w:p>
    <w:p w:rsidR="00E97854" w:rsidRPr="00E97854" w:rsidRDefault="00E97854" w:rsidP="00E9785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</w:p>
    <w:p w:rsidR="00E97854" w:rsidRDefault="00E97854" w:rsidP="00E97854">
      <w:pPr>
        <w:overflowPunct w:val="0"/>
        <w:spacing w:line="242" w:lineRule="exact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 w:val="20"/>
          <w:szCs w:val="20"/>
        </w:rPr>
      </w:pP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備</w:t>
      </w:r>
      <w:r w:rsidRPr="00E97854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考　</w:t>
      </w:r>
    </w:p>
    <w:p w:rsidR="00E97854" w:rsidRPr="00E97854" w:rsidRDefault="00E97854" w:rsidP="00E97854">
      <w:pPr>
        <w:overflowPunct w:val="0"/>
        <w:spacing w:line="242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訪問看護及び介護予防訪問看護を実施される場合は、別途「緊急時訪問看護加算</w:t>
      </w:r>
      <w:r w:rsidRPr="00E97854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・特別管理体制・ターミナルケア体制届出書」が必要となる場合があります。</w:t>
      </w:r>
    </w:p>
    <w:p w:rsidR="003E1773" w:rsidRPr="00E97854" w:rsidRDefault="003E1773"/>
    <w:sectPr w:rsidR="003E1773" w:rsidRPr="00E97854" w:rsidSect="00E97854">
      <w:pgSz w:w="11906" w:h="16838"/>
      <w:pgMar w:top="1248" w:right="1134" w:bottom="1020" w:left="1418" w:header="720" w:footer="720" w:gutter="0"/>
      <w:pgNumType w:start="1"/>
      <w:cols w:space="720"/>
      <w:noEndnote/>
      <w:docGrid w:type="linesAndChars" w:linePitch="323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3E"/>
    <w:rsid w:val="000E333E"/>
    <w:rsid w:val="00184BDC"/>
    <w:rsid w:val="003E1773"/>
    <w:rsid w:val="00AE2746"/>
    <w:rsid w:val="00E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5319F-3509-4901-A834-D2441188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2021-05-03T08:56:00Z</dcterms:created>
  <dcterms:modified xsi:type="dcterms:W3CDTF">2021-05-24T13:52:00Z</dcterms:modified>
</cp:coreProperties>
</file>