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5F0" w:rsidRPr="004F55F0" w:rsidRDefault="004F55F0">
      <w:pPr>
        <w:rPr>
          <w:rFonts w:ascii="Meiryo UI" w:eastAsia="Meiryo UI" w:hAnsi="Meiryo UI" w:cs="Meiryo UI" w:hint="eastAsia"/>
          <w:b/>
        </w:rPr>
      </w:pPr>
      <w:r w:rsidRPr="004F55F0">
        <w:rPr>
          <w:rFonts w:ascii="Meiryo UI" w:eastAsia="Meiryo UI" w:hAnsi="Meiryo UI" w:cs="Meiryo UI" w:hint="eastAsia"/>
          <w:b/>
        </w:rPr>
        <w:t>児童指導員の資格要件</w:t>
      </w:r>
      <w:r>
        <w:rPr>
          <w:rFonts w:ascii="Meiryo UI" w:eastAsia="Meiryo UI" w:hAnsi="Meiryo UI" w:cs="Meiryo UI" w:hint="eastAsia"/>
          <w:b/>
        </w:rPr>
        <w:t>について</w:t>
      </w:r>
    </w:p>
    <w:p w:rsidR="00CE2E96" w:rsidRDefault="004F55F0">
      <w:pPr>
        <w:rPr>
          <w:rFonts w:ascii="Meiryo UI" w:eastAsia="Meiryo UI" w:hAnsi="Meiryo UI" w:cs="Meiryo UI" w:hint="eastAsia"/>
        </w:rPr>
      </w:pPr>
      <w:r>
        <w:rPr>
          <w:rFonts w:ascii="Meiryo UI" w:eastAsia="Meiryo UI" w:hAnsi="Meiryo UI" w:cs="Meiryo UI" w:hint="eastAsia"/>
        </w:rPr>
        <w:t>（</w:t>
      </w:r>
      <w:r w:rsidRPr="004F55F0">
        <w:rPr>
          <w:rFonts w:ascii="Meiryo UI" w:eastAsia="Meiryo UI" w:hAnsi="Meiryo UI" w:cs="Meiryo UI" w:hint="eastAsia"/>
        </w:rPr>
        <w:t>児童福祉施設の設備及び運営に関する基準</w:t>
      </w:r>
      <w:r>
        <w:rPr>
          <w:rFonts w:ascii="Meiryo UI" w:eastAsia="Meiryo UI" w:hAnsi="Meiryo UI" w:cs="Meiryo UI" w:hint="eastAsia"/>
        </w:rPr>
        <w:t>から抜粋）</w:t>
      </w:r>
    </w:p>
    <w:p w:rsidR="004F55F0" w:rsidRDefault="004F55F0" w:rsidP="004F55F0">
      <w:pPr>
        <w:rPr>
          <w:rFonts w:ascii="Meiryo UI" w:eastAsia="Meiryo UI" w:hAnsi="Meiryo UI" w:cs="Meiryo UI" w:hint="eastAsia"/>
        </w:rPr>
      </w:pPr>
    </w:p>
    <w:p w:rsidR="004F55F0" w:rsidRPr="004F55F0" w:rsidRDefault="004F55F0" w:rsidP="004F55F0">
      <w:pPr>
        <w:rPr>
          <w:rFonts w:ascii="Meiryo UI" w:eastAsia="Meiryo UI" w:hAnsi="Meiryo UI" w:cs="Meiryo UI" w:hint="eastAsia"/>
        </w:rPr>
      </w:pPr>
      <w:r>
        <w:rPr>
          <w:rFonts w:ascii="Meiryo UI" w:eastAsia="Meiryo UI" w:hAnsi="Meiryo UI" w:cs="Meiryo UI" w:hint="eastAsia"/>
        </w:rPr>
        <w:t>①</w:t>
      </w:r>
      <w:r w:rsidRPr="004F55F0">
        <w:rPr>
          <w:rFonts w:ascii="Meiryo UI" w:eastAsia="Meiryo UI" w:hAnsi="Meiryo UI" w:cs="Meiryo UI" w:hint="eastAsia"/>
        </w:rPr>
        <w:t xml:space="preserve">　地方厚生局長等の指定する児童福祉施設の職員を養成する学校その他の養成施設を卒業した者</w:t>
      </w:r>
    </w:p>
    <w:p w:rsidR="004F55F0" w:rsidRPr="004F55F0" w:rsidRDefault="004F55F0" w:rsidP="004F55F0">
      <w:pPr>
        <w:rPr>
          <w:rFonts w:ascii="Meiryo UI" w:eastAsia="Meiryo UI" w:hAnsi="Meiryo UI" w:cs="Meiryo UI" w:hint="eastAsia"/>
        </w:rPr>
      </w:pPr>
      <w:r>
        <w:rPr>
          <w:rFonts w:ascii="Meiryo UI" w:eastAsia="Meiryo UI" w:hAnsi="Meiryo UI" w:cs="Meiryo UI" w:hint="eastAsia"/>
        </w:rPr>
        <w:t>②</w:t>
      </w:r>
      <w:r w:rsidRPr="004F55F0">
        <w:rPr>
          <w:rFonts w:ascii="Meiryo UI" w:eastAsia="Meiryo UI" w:hAnsi="Meiryo UI" w:cs="Meiryo UI" w:hint="eastAsia"/>
        </w:rPr>
        <w:t xml:space="preserve">　社会福祉士の資格を有する者</w:t>
      </w:r>
    </w:p>
    <w:p w:rsidR="004F55F0" w:rsidRPr="004F55F0" w:rsidRDefault="004F55F0" w:rsidP="004F55F0">
      <w:pPr>
        <w:rPr>
          <w:rFonts w:ascii="Meiryo UI" w:eastAsia="Meiryo UI" w:hAnsi="Meiryo UI" w:cs="Meiryo UI" w:hint="eastAsia"/>
        </w:rPr>
      </w:pPr>
      <w:r>
        <w:rPr>
          <w:rFonts w:ascii="Meiryo UI" w:eastAsia="Meiryo UI" w:hAnsi="Meiryo UI" w:cs="Meiryo UI" w:hint="eastAsia"/>
        </w:rPr>
        <w:t>③</w:t>
      </w:r>
      <w:r w:rsidRPr="004F55F0">
        <w:rPr>
          <w:rFonts w:ascii="Meiryo UI" w:eastAsia="Meiryo UI" w:hAnsi="Meiryo UI" w:cs="Meiryo UI" w:hint="eastAsia"/>
        </w:rPr>
        <w:t xml:space="preserve">　精神保健福祉士の資格を有する者</w:t>
      </w:r>
    </w:p>
    <w:p w:rsidR="004F55F0" w:rsidRPr="004F55F0" w:rsidRDefault="004F55F0" w:rsidP="004F55F0">
      <w:pPr>
        <w:ind w:left="210" w:hangingChars="100" w:hanging="210"/>
        <w:rPr>
          <w:rFonts w:ascii="Meiryo UI" w:eastAsia="Meiryo UI" w:hAnsi="Meiryo UI" w:cs="Meiryo UI" w:hint="eastAsia"/>
        </w:rPr>
      </w:pPr>
      <w:r>
        <w:rPr>
          <w:rFonts w:ascii="Meiryo UI" w:eastAsia="Meiryo UI" w:hAnsi="Meiryo UI" w:cs="Meiryo UI" w:hint="eastAsia"/>
        </w:rPr>
        <w:t>④</w:t>
      </w:r>
      <w:r w:rsidRPr="004F55F0">
        <w:rPr>
          <w:rFonts w:ascii="Meiryo UI" w:eastAsia="Meiryo UI" w:hAnsi="Meiryo UI" w:cs="Meiryo UI" w:hint="eastAsia"/>
        </w:rPr>
        <w:t xml:space="preserve">　学校教育法の規定による大学の学部で、社会福祉学、心理学、教育学若しくは社会学を専修する学科又はこれらに相当する課程を修めて卒業した者</w:t>
      </w:r>
      <w:bookmarkStart w:id="0" w:name="_GoBack"/>
      <w:bookmarkEnd w:id="0"/>
    </w:p>
    <w:p w:rsidR="004F55F0" w:rsidRPr="004F55F0" w:rsidRDefault="004F55F0" w:rsidP="004F55F0">
      <w:pPr>
        <w:ind w:left="210" w:hangingChars="100" w:hanging="210"/>
        <w:rPr>
          <w:rFonts w:ascii="Meiryo UI" w:eastAsia="Meiryo UI" w:hAnsi="Meiryo UI" w:cs="Meiryo UI" w:hint="eastAsia"/>
        </w:rPr>
      </w:pPr>
      <w:r>
        <w:rPr>
          <w:rFonts w:ascii="Meiryo UI" w:eastAsia="Meiryo UI" w:hAnsi="Meiryo UI" w:cs="Meiryo UI" w:hint="eastAsia"/>
        </w:rPr>
        <w:t>⑤</w:t>
      </w:r>
      <w:r w:rsidRPr="004F55F0">
        <w:rPr>
          <w:rFonts w:ascii="Meiryo UI" w:eastAsia="Meiryo UI" w:hAnsi="Meiryo UI" w:cs="Meiryo UI" w:hint="eastAsia"/>
        </w:rPr>
        <w:t xml:space="preserve">　学校教育法の規定による大学の学部で、社会福祉学、心理学、教育学又は社会学に関する科目の単位を優秀な成績で修得したことにより、同法第百二条第二項の規定により大学院への入学を認められた者</w:t>
      </w:r>
    </w:p>
    <w:p w:rsidR="004F55F0" w:rsidRPr="004F55F0" w:rsidRDefault="004F55F0" w:rsidP="004F55F0">
      <w:pPr>
        <w:ind w:left="210" w:hangingChars="100" w:hanging="210"/>
        <w:rPr>
          <w:rFonts w:ascii="Meiryo UI" w:eastAsia="Meiryo UI" w:hAnsi="Meiryo UI" w:cs="Meiryo UI" w:hint="eastAsia"/>
        </w:rPr>
      </w:pPr>
      <w:r>
        <w:rPr>
          <w:rFonts w:ascii="Meiryo UI" w:eastAsia="Meiryo UI" w:hAnsi="Meiryo UI" w:cs="Meiryo UI" w:hint="eastAsia"/>
        </w:rPr>
        <w:t>⑥</w:t>
      </w:r>
      <w:r w:rsidRPr="004F55F0">
        <w:rPr>
          <w:rFonts w:ascii="Meiryo UI" w:eastAsia="Meiryo UI" w:hAnsi="Meiryo UI" w:cs="Meiryo UI" w:hint="eastAsia"/>
        </w:rPr>
        <w:t xml:space="preserve">　学校教育法の規定による大学院において、社会福祉学、心理学、教育学若しくは社会学を専攻する研究科又はこれらに相当する課程を修めて卒業した者</w:t>
      </w:r>
    </w:p>
    <w:p w:rsidR="004F55F0" w:rsidRPr="004F55F0" w:rsidRDefault="004F55F0" w:rsidP="004F55F0">
      <w:pPr>
        <w:ind w:left="210" w:hangingChars="100" w:hanging="210"/>
        <w:rPr>
          <w:rFonts w:ascii="Meiryo UI" w:eastAsia="Meiryo UI" w:hAnsi="Meiryo UI" w:cs="Meiryo UI" w:hint="eastAsia"/>
        </w:rPr>
      </w:pPr>
      <w:r>
        <w:rPr>
          <w:rFonts w:ascii="Meiryo UI" w:eastAsia="Meiryo UI" w:hAnsi="Meiryo UI" w:cs="Meiryo UI" w:hint="eastAsia"/>
        </w:rPr>
        <w:t>⑦</w:t>
      </w:r>
      <w:r w:rsidRPr="004F55F0">
        <w:rPr>
          <w:rFonts w:ascii="Meiryo UI" w:eastAsia="Meiryo UI" w:hAnsi="Meiryo UI" w:cs="Meiryo UI" w:hint="eastAsia"/>
        </w:rPr>
        <w:t xml:space="preserve">　外国の大学において、社会福祉学、心理学、教育学若しくは社会学を専修する学科又はこれらに相当する課程を修めて卒業した者</w:t>
      </w:r>
    </w:p>
    <w:p w:rsidR="004F55F0" w:rsidRPr="004F55F0" w:rsidRDefault="004F55F0" w:rsidP="004F55F0">
      <w:pPr>
        <w:ind w:left="210" w:hangingChars="100" w:hanging="210"/>
        <w:rPr>
          <w:rFonts w:ascii="Meiryo UI" w:eastAsia="Meiryo UI" w:hAnsi="Meiryo UI" w:cs="Meiryo UI" w:hint="eastAsia"/>
        </w:rPr>
      </w:pPr>
      <w:r>
        <w:rPr>
          <w:rFonts w:ascii="Meiryo UI" w:eastAsia="Meiryo UI" w:hAnsi="Meiryo UI" w:cs="Meiryo UI" w:hint="eastAsia"/>
        </w:rPr>
        <w:t>⑧</w:t>
      </w:r>
      <w:r w:rsidRPr="004F55F0">
        <w:rPr>
          <w:rFonts w:ascii="Meiryo UI" w:eastAsia="Meiryo UI" w:hAnsi="Meiryo UI" w:cs="Meiryo UI" w:hint="eastAsia"/>
        </w:rPr>
        <w:t xml:space="preserve">　学校教育法の規定による高等学校若しくは中等教育学校を卒業した者、同法第九十条第二項の規定により大学への入学を認められた者若しくは通常の課程による十二年の学校教育を修了した者(通常の課程以外の課程によりこれに相当する学校教育を修了した者を含む。</w:t>
      </w:r>
      <w:proofErr w:type="gramStart"/>
      <w:r w:rsidRPr="004F55F0">
        <w:rPr>
          <w:rFonts w:ascii="Meiryo UI" w:eastAsia="Meiryo UI" w:hAnsi="Meiryo UI" w:cs="Meiryo UI" w:hint="eastAsia"/>
        </w:rPr>
        <w:t>)又は文部科学大臣がこれと同等以上の資格を有すると認定した者で</w:t>
      </w:r>
      <w:r>
        <w:rPr>
          <w:rFonts w:ascii="Meiryo UI" w:eastAsia="Meiryo UI" w:hAnsi="Meiryo UI" w:cs="Meiryo UI" w:hint="eastAsia"/>
        </w:rPr>
        <w:t>あって</w:t>
      </w:r>
      <w:proofErr w:type="gramEnd"/>
      <w:r w:rsidRPr="004F55F0">
        <w:rPr>
          <w:rFonts w:ascii="Meiryo UI" w:eastAsia="Meiryo UI" w:hAnsi="Meiryo UI" w:cs="Meiryo UI" w:hint="eastAsia"/>
        </w:rPr>
        <w:t>、二年以上児童福祉事業に従事したもの</w:t>
      </w:r>
    </w:p>
    <w:p w:rsidR="004F55F0" w:rsidRPr="004F55F0" w:rsidRDefault="004F55F0" w:rsidP="004F55F0">
      <w:pPr>
        <w:ind w:left="210" w:hangingChars="100" w:hanging="210"/>
        <w:rPr>
          <w:rFonts w:ascii="Meiryo UI" w:eastAsia="Meiryo UI" w:hAnsi="Meiryo UI" w:cs="Meiryo UI" w:hint="eastAsia"/>
        </w:rPr>
      </w:pPr>
      <w:r>
        <w:rPr>
          <w:rFonts w:ascii="Meiryo UI" w:eastAsia="Meiryo UI" w:hAnsi="Meiryo UI" w:cs="Meiryo UI" w:hint="eastAsia"/>
        </w:rPr>
        <w:t>⑨</w:t>
      </w:r>
      <w:r w:rsidRPr="004F55F0">
        <w:rPr>
          <w:rFonts w:ascii="Meiryo UI" w:eastAsia="Meiryo UI" w:hAnsi="Meiryo UI" w:cs="Meiryo UI" w:hint="eastAsia"/>
        </w:rPr>
        <w:t xml:space="preserve">　学校教育法の規定により、小学校、中学校、高等学校又は中等教育学校の教諭となる資格を有する者で</w:t>
      </w:r>
      <w:r>
        <w:rPr>
          <w:rFonts w:ascii="Meiryo UI" w:eastAsia="Meiryo UI" w:hAnsi="Meiryo UI" w:cs="Meiryo UI" w:hint="eastAsia"/>
        </w:rPr>
        <w:t>あって</w:t>
      </w:r>
      <w:r w:rsidRPr="004F55F0">
        <w:rPr>
          <w:rFonts w:ascii="Meiryo UI" w:eastAsia="Meiryo UI" w:hAnsi="Meiryo UI" w:cs="Meiryo UI" w:hint="eastAsia"/>
        </w:rPr>
        <w:t>、都道府県知事が適当と認めたもの</w:t>
      </w:r>
    </w:p>
    <w:p w:rsidR="004F55F0" w:rsidRPr="004F55F0" w:rsidRDefault="004F55F0" w:rsidP="004F55F0">
      <w:pPr>
        <w:rPr>
          <w:rFonts w:ascii="Meiryo UI" w:eastAsia="Meiryo UI" w:hAnsi="Meiryo UI" w:cs="Meiryo UI" w:hint="eastAsia"/>
        </w:rPr>
      </w:pPr>
      <w:r>
        <w:rPr>
          <w:rFonts w:ascii="Meiryo UI" w:eastAsia="Meiryo UI" w:hAnsi="Meiryo UI" w:cs="Meiryo UI" w:hint="eastAsia"/>
        </w:rPr>
        <w:t>⑩</w:t>
      </w:r>
      <w:r w:rsidRPr="004F55F0">
        <w:rPr>
          <w:rFonts w:ascii="Meiryo UI" w:eastAsia="Meiryo UI" w:hAnsi="Meiryo UI" w:cs="Meiryo UI" w:hint="eastAsia"/>
        </w:rPr>
        <w:t xml:space="preserve">　三年以上児童福祉事業に従事した者で</w:t>
      </w:r>
      <w:r>
        <w:rPr>
          <w:rFonts w:ascii="Meiryo UI" w:eastAsia="Meiryo UI" w:hAnsi="Meiryo UI" w:cs="Meiryo UI" w:hint="eastAsia"/>
        </w:rPr>
        <w:t>あって</w:t>
      </w:r>
      <w:r w:rsidRPr="004F55F0">
        <w:rPr>
          <w:rFonts w:ascii="Meiryo UI" w:eastAsia="Meiryo UI" w:hAnsi="Meiryo UI" w:cs="Meiryo UI" w:hint="eastAsia"/>
        </w:rPr>
        <w:t>、都道府県知事が適当と認めたもの</w:t>
      </w:r>
    </w:p>
    <w:p w:rsidR="004F55F0" w:rsidRPr="004F55F0" w:rsidRDefault="004F55F0">
      <w:pPr>
        <w:rPr>
          <w:rFonts w:ascii="Meiryo UI" w:eastAsia="Meiryo UI" w:hAnsi="Meiryo UI" w:cs="Meiryo UI"/>
        </w:rPr>
      </w:pPr>
    </w:p>
    <w:sectPr w:rsidR="004F55F0" w:rsidRPr="004F55F0" w:rsidSect="004F55F0">
      <w:pgSz w:w="11906" w:h="16838" w:code="9"/>
      <w:pgMar w:top="1440" w:right="1077" w:bottom="1440" w:left="1077" w:header="851" w:footer="992" w:gutter="0"/>
      <w:cols w:space="425"/>
      <w:docGrid w:type="lines" w:linePitch="4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21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4F8"/>
    <w:rsid w:val="004F55F0"/>
    <w:rsid w:val="006464F8"/>
    <w:rsid w:val="009D021C"/>
    <w:rsid w:val="00CE2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2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21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2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2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2</cp:revision>
  <cp:lastPrinted>2015-04-07T05:15:00Z</cp:lastPrinted>
  <dcterms:created xsi:type="dcterms:W3CDTF">2015-04-07T04:51:00Z</dcterms:created>
  <dcterms:modified xsi:type="dcterms:W3CDTF">2015-04-07T05:15:00Z</dcterms:modified>
</cp:coreProperties>
</file>