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7FAD" w14:textId="295C597C" w:rsidR="00C470E4" w:rsidRPr="007C4DF2" w:rsidRDefault="00C470E4" w:rsidP="00FC5489">
      <w:pPr>
        <w:pStyle w:val="a3"/>
        <w:jc w:val="right"/>
        <w:rPr>
          <w:rFonts w:ascii="ＭＳ ゴシック" w:eastAsia="ＭＳ ゴシック" w:hAnsi="ＭＳ ゴシック"/>
          <w:spacing w:val="0"/>
          <w:bdr w:val="single" w:sz="4" w:space="0" w:color="auto"/>
        </w:rPr>
      </w:pPr>
      <w:r w:rsidRPr="007C4DF2">
        <w:rPr>
          <w:rFonts w:ascii="ＭＳ ゴシック" w:eastAsia="ＭＳ ゴシック" w:hAnsi="ＭＳ ゴシック" w:hint="eastAsia"/>
          <w:spacing w:val="0"/>
        </w:rPr>
        <w:t>※冷凍保安規則用</w:t>
      </w:r>
    </w:p>
    <w:p w14:paraId="71FBFD64" w14:textId="77777777" w:rsidR="00C470E4" w:rsidRPr="007C4DF2" w:rsidRDefault="00C470E4" w:rsidP="00C470E4">
      <w:pPr>
        <w:pStyle w:val="a3"/>
        <w:jc w:val="left"/>
        <w:rPr>
          <w:spacing w:val="0"/>
          <w:bdr w:val="single" w:sz="4" w:space="0" w:color="auto"/>
        </w:rPr>
      </w:pPr>
      <w:r w:rsidRPr="007C4DF2">
        <w:rPr>
          <w:rFonts w:ascii="ＭＳ 明朝" w:hAnsi="ＭＳ 明朝" w:hint="eastAsia"/>
          <w:color w:val="000000"/>
          <w:bdr w:val="single" w:sz="4" w:space="0" w:color="auto"/>
        </w:rPr>
        <w:t>別記１</w:t>
      </w:r>
      <w:r w:rsidRPr="007C4DF2">
        <w:rPr>
          <w:rFonts w:hint="eastAsia"/>
          <w:spacing w:val="0"/>
          <w:bdr w:val="single" w:sz="4" w:space="0" w:color="auto"/>
        </w:rPr>
        <w:t>（販売に係る基準）</w:t>
      </w:r>
      <w:r w:rsidRPr="007C4DF2">
        <w:rPr>
          <w:rFonts w:hint="eastAsia"/>
          <w:spacing w:val="0"/>
        </w:rPr>
        <w:t xml:space="preserve">　</w:t>
      </w:r>
    </w:p>
    <w:p w14:paraId="6B34D498" w14:textId="77777777" w:rsidR="00C470E4" w:rsidRPr="007C4DF2" w:rsidRDefault="00C470E4" w:rsidP="00C470E4">
      <w:pPr>
        <w:pStyle w:val="a3"/>
        <w:jc w:val="lef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64CCC161" w14:textId="77777777" w:rsidR="00C470E4" w:rsidRPr="007C4DF2" w:rsidRDefault="00C470E4" w:rsidP="00C470E4">
      <w:pPr>
        <w:pStyle w:val="a3"/>
        <w:jc w:val="left"/>
        <w:rPr>
          <w:rFonts w:ascii="ＭＳ 明朝" w:hAnsi="ＭＳ 明朝"/>
          <w:b/>
          <w:bCs/>
          <w:spacing w:val="0"/>
        </w:rPr>
      </w:pPr>
      <w:r w:rsidRPr="007C4DF2">
        <w:rPr>
          <w:rFonts w:ascii="ＭＳ 明朝" w:hAnsi="ＭＳ 明朝" w:hint="eastAsia"/>
          <w:b/>
          <w:bCs/>
          <w:spacing w:val="0"/>
        </w:rPr>
        <w:t>高圧ガス保安法第20条の６第１項の経済産業省令で定める技術上の基準に関する事項</w:t>
      </w:r>
    </w:p>
    <w:p w14:paraId="1E239150" w14:textId="3874E79B" w:rsidR="00C470E4" w:rsidRPr="007C4DF2" w:rsidRDefault="00D12DD8" w:rsidP="00C470E4">
      <w:pPr>
        <w:pStyle w:val="a3"/>
        <w:ind w:left="284" w:hangingChars="118" w:hanging="284"/>
        <w:jc w:val="left"/>
        <w:rPr>
          <w:rFonts w:ascii="ＭＳ 明朝" w:hAnsi="ＭＳ 明朝"/>
          <w:b/>
          <w:bCs/>
          <w:spacing w:val="0"/>
        </w:rPr>
      </w:pPr>
      <w:r>
        <w:rPr>
          <w:rFonts w:ascii="ＭＳ 明朝" w:hAnsi="ＭＳ 明朝" w:hint="eastAsia"/>
          <w:b/>
          <w:bCs/>
          <w:spacing w:val="0"/>
        </w:rPr>
        <w:t>【</w:t>
      </w:r>
      <w:r w:rsidR="00C470E4" w:rsidRPr="007C4DF2">
        <w:rPr>
          <w:rFonts w:ascii="ＭＳ 明朝" w:hAnsi="ＭＳ 明朝" w:hint="eastAsia"/>
          <w:b/>
          <w:bCs/>
          <w:spacing w:val="0"/>
        </w:rPr>
        <w:t>冷凍保安規則第27条の基準に対応する事項</w:t>
      </w:r>
      <w:r>
        <w:rPr>
          <w:rFonts w:ascii="ＭＳ 明朝" w:hAnsi="ＭＳ 明朝" w:hint="eastAsia"/>
          <w:b/>
          <w:bCs/>
          <w:spacing w:val="0"/>
        </w:rPr>
        <w:t>】</w:t>
      </w:r>
    </w:p>
    <w:p w14:paraId="558A7331" w14:textId="77777777" w:rsidR="00C470E4" w:rsidRPr="007C4DF2" w:rsidRDefault="00C470E4" w:rsidP="00C470E4">
      <w:pPr>
        <w:pStyle w:val="a3"/>
        <w:ind w:left="240" w:hangingChars="100" w:hanging="240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冷媒設備の引渡しは、外面にその強さを弱める腐食、割れ、すじ、しわ等がなく、かつ、冷媒ガスが漏えいしていないものをもって行います。（１号）</w:t>
      </w:r>
    </w:p>
    <w:p w14:paraId="3B72036E" w14:textId="77777777" w:rsidR="00C470E4" w:rsidRPr="007C4DF2" w:rsidRDefault="00C470E4" w:rsidP="00C470E4">
      <w:pPr>
        <w:pStyle w:val="a3"/>
        <w:ind w:left="240" w:hangingChars="100" w:hanging="240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冷凍設備には転落、転倒等による衝撃を防止する措置を講じ、かつ、粗暴な取扱いをしません。（２号）</w:t>
      </w:r>
    </w:p>
    <w:p w14:paraId="1FFA6AA1" w14:textId="660AFD0E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高圧ガスの引渡し先の保安状況を</w:t>
      </w:r>
      <w:r w:rsidRPr="000A11E0">
        <w:rPr>
          <w:rFonts w:ascii="ＭＳ 明朝" w:hAnsi="ＭＳ 明朝" w:hint="eastAsia"/>
          <w:spacing w:val="0"/>
        </w:rPr>
        <w:t>明記した台帳</w:t>
      </w:r>
      <w:r w:rsidR="003306B7" w:rsidRPr="000A11E0">
        <w:rPr>
          <w:rFonts w:ascii="ＭＳ 明朝" w:hAnsi="ＭＳ 明朝" w:hint="eastAsia"/>
          <w:spacing w:val="0"/>
        </w:rPr>
        <w:t>（</w:t>
      </w:r>
      <w:r w:rsidR="003306B7" w:rsidRPr="000A11E0">
        <w:rPr>
          <w:rFonts w:ascii="ＭＳ 明朝" w:hAnsi="ＭＳ 明朝" w:hint="eastAsia"/>
          <w:spacing w:val="4"/>
          <w:u w:val="double"/>
        </w:rPr>
        <w:t>別紙</w:t>
      </w:r>
      <w:r w:rsidR="003306B7" w:rsidRPr="000A11E0">
        <w:rPr>
          <w:rFonts w:ascii="ＭＳ 明朝" w:hAnsi="ＭＳ 明朝" w:hint="eastAsia"/>
          <w:spacing w:val="4"/>
        </w:rPr>
        <w:t>）</w:t>
      </w:r>
      <w:r w:rsidRPr="000A11E0">
        <w:rPr>
          <w:rFonts w:ascii="ＭＳ 明朝" w:hAnsi="ＭＳ 明朝" w:hint="eastAsia"/>
          <w:spacing w:val="0"/>
        </w:rPr>
        <w:t>を備えます。（３号）</w:t>
      </w:r>
    </w:p>
    <w:p w14:paraId="64D969E5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</w:p>
    <w:p w14:paraId="5CCBED2B" w14:textId="71062DFD" w:rsidR="00B45232" w:rsidRPr="000A11E0" w:rsidRDefault="00B45232" w:rsidP="003A2023">
      <w:pPr>
        <w:pStyle w:val="a3"/>
        <w:jc w:val="left"/>
        <w:rPr>
          <w:rFonts w:ascii="ＭＳ 明朝" w:hAnsi="ＭＳ 明朝" w:hint="eastAsia"/>
          <w:b/>
          <w:bCs/>
          <w:spacing w:val="0"/>
        </w:rPr>
      </w:pPr>
    </w:p>
    <w:sectPr w:rsidR="00B45232" w:rsidRPr="000A11E0" w:rsidSect="00783638">
      <w:footerReference w:type="default" r:id="rId7"/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96CB" w14:textId="77777777" w:rsidR="002D604F" w:rsidRDefault="002D604F" w:rsidP="0057610C">
      <w:r>
        <w:separator/>
      </w:r>
    </w:p>
  </w:endnote>
  <w:endnote w:type="continuationSeparator" w:id="0">
    <w:p w14:paraId="68071DE0" w14:textId="77777777" w:rsidR="002D604F" w:rsidRDefault="002D604F" w:rsidP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1915"/>
      <w:docPartObj>
        <w:docPartGallery w:val="Page Numbers (Bottom of Page)"/>
        <w:docPartUnique/>
      </w:docPartObj>
    </w:sdtPr>
    <w:sdtEndPr/>
    <w:sdtContent>
      <w:p w14:paraId="77256886" w14:textId="20CA81DB" w:rsidR="00572E12" w:rsidRDefault="00572E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98EE1E" w14:textId="77777777" w:rsidR="00572E12" w:rsidRDefault="00572E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A4C8" w14:textId="77777777" w:rsidR="002D604F" w:rsidRDefault="002D604F" w:rsidP="0057610C">
      <w:r>
        <w:separator/>
      </w:r>
    </w:p>
  </w:footnote>
  <w:footnote w:type="continuationSeparator" w:id="0">
    <w:p w14:paraId="2A8C8D84" w14:textId="77777777" w:rsidR="002D604F" w:rsidRDefault="002D604F" w:rsidP="0057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A"/>
    <w:rsid w:val="00000E55"/>
    <w:rsid w:val="0003067C"/>
    <w:rsid w:val="00052844"/>
    <w:rsid w:val="0005389D"/>
    <w:rsid w:val="00064D22"/>
    <w:rsid w:val="00071C0C"/>
    <w:rsid w:val="000903B4"/>
    <w:rsid w:val="000A11E0"/>
    <w:rsid w:val="000A4F22"/>
    <w:rsid w:val="000A6115"/>
    <w:rsid w:val="000C387C"/>
    <w:rsid w:val="000C660D"/>
    <w:rsid w:val="000E10D8"/>
    <w:rsid w:val="00126F0C"/>
    <w:rsid w:val="00134452"/>
    <w:rsid w:val="00144EE5"/>
    <w:rsid w:val="00161BE7"/>
    <w:rsid w:val="00165044"/>
    <w:rsid w:val="00171413"/>
    <w:rsid w:val="0019256F"/>
    <w:rsid w:val="001A04C1"/>
    <w:rsid w:val="001D345A"/>
    <w:rsid w:val="001E1528"/>
    <w:rsid w:val="001E3170"/>
    <w:rsid w:val="001E348F"/>
    <w:rsid w:val="001F07AF"/>
    <w:rsid w:val="00206EC7"/>
    <w:rsid w:val="002120C9"/>
    <w:rsid w:val="002138EA"/>
    <w:rsid w:val="00217329"/>
    <w:rsid w:val="002458BB"/>
    <w:rsid w:val="002464C6"/>
    <w:rsid w:val="00252A0C"/>
    <w:rsid w:val="002623E5"/>
    <w:rsid w:val="002800C7"/>
    <w:rsid w:val="00294F41"/>
    <w:rsid w:val="002B29FA"/>
    <w:rsid w:val="002B77C3"/>
    <w:rsid w:val="002C2C39"/>
    <w:rsid w:val="002D03EF"/>
    <w:rsid w:val="002D604F"/>
    <w:rsid w:val="002F7E80"/>
    <w:rsid w:val="003306B7"/>
    <w:rsid w:val="00330C6A"/>
    <w:rsid w:val="00342F9B"/>
    <w:rsid w:val="003527FB"/>
    <w:rsid w:val="0035329F"/>
    <w:rsid w:val="003A2023"/>
    <w:rsid w:val="003A3B47"/>
    <w:rsid w:val="003C1B12"/>
    <w:rsid w:val="003C1D2B"/>
    <w:rsid w:val="003D3B20"/>
    <w:rsid w:val="003E3357"/>
    <w:rsid w:val="003F4388"/>
    <w:rsid w:val="0040113F"/>
    <w:rsid w:val="00401712"/>
    <w:rsid w:val="004075D7"/>
    <w:rsid w:val="0040761C"/>
    <w:rsid w:val="00411862"/>
    <w:rsid w:val="00411F0B"/>
    <w:rsid w:val="00415B4D"/>
    <w:rsid w:val="00427DF8"/>
    <w:rsid w:val="00430139"/>
    <w:rsid w:val="0043465B"/>
    <w:rsid w:val="00435AB5"/>
    <w:rsid w:val="00441220"/>
    <w:rsid w:val="004429F9"/>
    <w:rsid w:val="00443789"/>
    <w:rsid w:val="00457B23"/>
    <w:rsid w:val="00463358"/>
    <w:rsid w:val="00477319"/>
    <w:rsid w:val="004D133C"/>
    <w:rsid w:val="004E4841"/>
    <w:rsid w:val="00511E31"/>
    <w:rsid w:val="00514605"/>
    <w:rsid w:val="0054730E"/>
    <w:rsid w:val="00554270"/>
    <w:rsid w:val="00556DC7"/>
    <w:rsid w:val="00563748"/>
    <w:rsid w:val="00572E12"/>
    <w:rsid w:val="0057610C"/>
    <w:rsid w:val="00576D1F"/>
    <w:rsid w:val="00580FC5"/>
    <w:rsid w:val="00582964"/>
    <w:rsid w:val="00591DD8"/>
    <w:rsid w:val="005976FF"/>
    <w:rsid w:val="005B1572"/>
    <w:rsid w:val="005E0023"/>
    <w:rsid w:val="005E0E1E"/>
    <w:rsid w:val="005E18E5"/>
    <w:rsid w:val="005E531D"/>
    <w:rsid w:val="00611B96"/>
    <w:rsid w:val="00620D54"/>
    <w:rsid w:val="00634C76"/>
    <w:rsid w:val="0063712A"/>
    <w:rsid w:val="00657E00"/>
    <w:rsid w:val="00677052"/>
    <w:rsid w:val="00681979"/>
    <w:rsid w:val="006A6E27"/>
    <w:rsid w:val="006B394D"/>
    <w:rsid w:val="006C7321"/>
    <w:rsid w:val="007004CC"/>
    <w:rsid w:val="00716871"/>
    <w:rsid w:val="007312DE"/>
    <w:rsid w:val="007362EA"/>
    <w:rsid w:val="007445AD"/>
    <w:rsid w:val="00771427"/>
    <w:rsid w:val="00783638"/>
    <w:rsid w:val="0079289A"/>
    <w:rsid w:val="007A7ED2"/>
    <w:rsid w:val="007B7245"/>
    <w:rsid w:val="007B74A8"/>
    <w:rsid w:val="007C4DF2"/>
    <w:rsid w:val="007C63DE"/>
    <w:rsid w:val="007D118A"/>
    <w:rsid w:val="007E29F4"/>
    <w:rsid w:val="0083570E"/>
    <w:rsid w:val="0083644B"/>
    <w:rsid w:val="008A7BFE"/>
    <w:rsid w:val="008D070A"/>
    <w:rsid w:val="008F4FD9"/>
    <w:rsid w:val="009603CA"/>
    <w:rsid w:val="0096516D"/>
    <w:rsid w:val="0096678C"/>
    <w:rsid w:val="00996D36"/>
    <w:rsid w:val="009C2B1C"/>
    <w:rsid w:val="009C44D8"/>
    <w:rsid w:val="009E5405"/>
    <w:rsid w:val="009F09EA"/>
    <w:rsid w:val="00A11F40"/>
    <w:rsid w:val="00A21806"/>
    <w:rsid w:val="00A3063D"/>
    <w:rsid w:val="00A47A76"/>
    <w:rsid w:val="00A63967"/>
    <w:rsid w:val="00A64850"/>
    <w:rsid w:val="00A74999"/>
    <w:rsid w:val="00A770AB"/>
    <w:rsid w:val="00A77C35"/>
    <w:rsid w:val="00A92396"/>
    <w:rsid w:val="00AC4FDE"/>
    <w:rsid w:val="00AD7ECD"/>
    <w:rsid w:val="00AE2B49"/>
    <w:rsid w:val="00B03A0A"/>
    <w:rsid w:val="00B11560"/>
    <w:rsid w:val="00B25470"/>
    <w:rsid w:val="00B45232"/>
    <w:rsid w:val="00B54546"/>
    <w:rsid w:val="00B813A3"/>
    <w:rsid w:val="00B92081"/>
    <w:rsid w:val="00BD14C0"/>
    <w:rsid w:val="00C11B3A"/>
    <w:rsid w:val="00C21434"/>
    <w:rsid w:val="00C2184F"/>
    <w:rsid w:val="00C447CA"/>
    <w:rsid w:val="00C470E4"/>
    <w:rsid w:val="00C8367A"/>
    <w:rsid w:val="00C96B46"/>
    <w:rsid w:val="00CA2F4A"/>
    <w:rsid w:val="00CA6149"/>
    <w:rsid w:val="00CB2050"/>
    <w:rsid w:val="00CB7384"/>
    <w:rsid w:val="00CC203E"/>
    <w:rsid w:val="00CE1A72"/>
    <w:rsid w:val="00CE5861"/>
    <w:rsid w:val="00CF4B51"/>
    <w:rsid w:val="00D12DD8"/>
    <w:rsid w:val="00D1438F"/>
    <w:rsid w:val="00D571F4"/>
    <w:rsid w:val="00D6646A"/>
    <w:rsid w:val="00DD6260"/>
    <w:rsid w:val="00E14F7A"/>
    <w:rsid w:val="00E467FA"/>
    <w:rsid w:val="00E62E95"/>
    <w:rsid w:val="00E633DA"/>
    <w:rsid w:val="00E66CAC"/>
    <w:rsid w:val="00E7294C"/>
    <w:rsid w:val="00E97B4D"/>
    <w:rsid w:val="00EA097D"/>
    <w:rsid w:val="00EB719C"/>
    <w:rsid w:val="00ED045B"/>
    <w:rsid w:val="00EE5789"/>
    <w:rsid w:val="00F3321D"/>
    <w:rsid w:val="00F42945"/>
    <w:rsid w:val="00F50ECA"/>
    <w:rsid w:val="00F5525F"/>
    <w:rsid w:val="00F56AC0"/>
    <w:rsid w:val="00F6289D"/>
    <w:rsid w:val="00F744A7"/>
    <w:rsid w:val="00F7798D"/>
    <w:rsid w:val="00FA0224"/>
    <w:rsid w:val="00FB3E4B"/>
    <w:rsid w:val="00FC5489"/>
    <w:rsid w:val="00FC7F68"/>
    <w:rsid w:val="00FD0E42"/>
    <w:rsid w:val="00FE2580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EE0E1"/>
  <w15:chartTrackingRefBased/>
  <w15:docId w15:val="{90F163DC-13F9-432B-96D2-9377354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一太郎８/９"/>
    <w:rsid w:val="0083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4"/>
      <w:sz w:val="24"/>
      <w:szCs w:val="24"/>
    </w:rPr>
  </w:style>
  <w:style w:type="paragraph" w:styleId="a5">
    <w:name w:val="Balloon Text"/>
    <w:basedOn w:val="a"/>
    <w:link w:val="a6"/>
    <w:rsid w:val="002623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23E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075D7"/>
    <w:rPr>
      <w:sz w:val="18"/>
      <w:szCs w:val="18"/>
    </w:rPr>
  </w:style>
  <w:style w:type="paragraph" w:styleId="a9">
    <w:name w:val="annotation text"/>
    <w:basedOn w:val="a"/>
    <w:link w:val="aa"/>
    <w:rsid w:val="004075D7"/>
    <w:pPr>
      <w:jc w:val="left"/>
    </w:pPr>
  </w:style>
  <w:style w:type="character" w:customStyle="1" w:styleId="aa">
    <w:name w:val="コメント文字列 (文字)"/>
    <w:basedOn w:val="a0"/>
    <w:link w:val="a9"/>
    <w:rsid w:val="004075D7"/>
    <w:rPr>
      <w:kern w:val="2"/>
      <w:sz w:val="21"/>
      <w:szCs w:val="24"/>
    </w:rPr>
  </w:style>
  <w:style w:type="paragraph" w:styleId="ab">
    <w:name w:val="header"/>
    <w:basedOn w:val="a"/>
    <w:link w:val="ac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7610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AA63-B4D7-4065-8E61-7AD09C1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高圧ガス販売事業届書</vt:lpstr>
      <vt:lpstr>高圧ガス販売事業届書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2022-03-18T07:19:00Z</cp:lastPrinted>
  <dcterms:created xsi:type="dcterms:W3CDTF">2022-03-28T04:34:00Z</dcterms:created>
  <dcterms:modified xsi:type="dcterms:W3CDTF">2022-06-25T11:30:00Z</dcterms:modified>
</cp:coreProperties>
</file>