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238A"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F74A72">
        <w:rPr>
          <w:rFonts w:asciiTheme="majorEastAsia" w:eastAsiaTheme="majorEastAsia" w:hAnsiTheme="majorEastAsia" w:hint="eastAsia"/>
          <w:lang w:eastAsia="zh-CN"/>
        </w:rPr>
        <w:t>２</w:t>
      </w:r>
      <w:r w:rsidR="00CC688D" w:rsidRPr="00B22AAF">
        <w:rPr>
          <w:rFonts w:asciiTheme="majorEastAsia" w:eastAsiaTheme="majorEastAsia" w:hAnsiTheme="majorEastAsia" w:hint="eastAsia"/>
          <w:lang w:eastAsia="zh-CN"/>
        </w:rPr>
        <w:t>）</w:t>
      </w:r>
    </w:p>
    <w:p w14:paraId="6C872AF7" w14:textId="77777777" w:rsidR="00CC688D" w:rsidRPr="00BD0E24" w:rsidRDefault="001B5B25" w:rsidP="00CC688D">
      <w:pPr>
        <w:jc w:val="center"/>
        <w:rPr>
          <w:rFonts w:asciiTheme="majorEastAsia" w:eastAsia="SimSun" w:hAnsiTheme="majorEastAsia"/>
          <w:b/>
          <w:sz w:val="28"/>
          <w:szCs w:val="28"/>
          <w:lang w:eastAsia="zh-CN"/>
        </w:rPr>
      </w:pPr>
      <w:r w:rsidRPr="00653A6A">
        <w:rPr>
          <w:rFonts w:asciiTheme="majorEastAsia" w:eastAsiaTheme="majorEastAsia" w:hAnsiTheme="majorEastAsia" w:hint="eastAsia"/>
          <w:b/>
          <w:sz w:val="28"/>
          <w:szCs w:val="28"/>
          <w:lang w:eastAsia="zh-CN"/>
        </w:rPr>
        <w:t>「</w:t>
      </w:r>
      <w:r w:rsidR="00E24299">
        <w:rPr>
          <w:rFonts w:asciiTheme="majorEastAsia" w:eastAsiaTheme="majorEastAsia" w:hAnsiTheme="majorEastAsia" w:hint="eastAsia"/>
          <w:b/>
          <w:sz w:val="28"/>
          <w:szCs w:val="28"/>
        </w:rPr>
        <w:t>令和４</w:t>
      </w:r>
      <w:r w:rsidR="00BD0E24">
        <w:rPr>
          <w:rFonts w:asciiTheme="majorEastAsia" w:eastAsiaTheme="majorEastAsia" w:hAnsiTheme="majorEastAsia" w:hint="eastAsia"/>
          <w:b/>
          <w:sz w:val="28"/>
          <w:szCs w:val="28"/>
        </w:rPr>
        <w:t>年</w:t>
      </w:r>
      <w:r w:rsidRPr="00653A6A">
        <w:rPr>
          <w:rFonts w:asciiTheme="majorEastAsia" w:eastAsiaTheme="majorEastAsia" w:hAnsiTheme="majorEastAsia" w:hint="eastAsia"/>
          <w:b/>
          <w:sz w:val="28"/>
          <w:szCs w:val="28"/>
          <w:lang w:eastAsia="zh-CN"/>
        </w:rPr>
        <w:t xml:space="preserve">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p>
    <w:p w14:paraId="18882AA9" w14:textId="77777777" w:rsidR="00CC688D" w:rsidRPr="00653A6A" w:rsidRDefault="00CC688D" w:rsidP="00BC4CAD">
      <w:pPr>
        <w:spacing w:line="240" w:lineRule="exact"/>
        <w:rPr>
          <w:rFonts w:asciiTheme="majorEastAsia" w:eastAsiaTheme="majorEastAsia" w:hAnsiTheme="majorEastAsia"/>
          <w:lang w:eastAsia="zh-CN"/>
        </w:rPr>
      </w:pPr>
    </w:p>
    <w:p w14:paraId="3AD962A5"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40AA3832"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5D3AB15A"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2FB2A5B5"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853"/>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3ED615FD" w14:textId="77777777" w:rsidTr="000714C6">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738BECB0"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5A041745"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69FD8B4E"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3E2430AB" w14:textId="77777777" w:rsidTr="000714C6">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36165EE8" w14:textId="77777777" w:rsidR="00C14D60" w:rsidRPr="00BC4CAD" w:rsidRDefault="00C14D60" w:rsidP="000714C6">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1343B583" w14:textId="77777777" w:rsidR="00C14D60" w:rsidRPr="00BC4CAD" w:rsidRDefault="00C14D60" w:rsidP="000714C6">
            <w:pPr>
              <w:spacing w:line="32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14:paraId="27972427"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6C52C388"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34E06D39" w14:textId="77777777" w:rsidTr="000714C6">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0D6BD821" w14:textId="77777777" w:rsidR="00C14D60" w:rsidRPr="00BC4CAD" w:rsidRDefault="00C14D60" w:rsidP="000714C6">
            <w:pPr>
              <w:spacing w:line="32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14:paraId="7D4F32D1"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625D6B0B"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3F8848CD" w14:textId="77777777" w:rsidTr="000714C6">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14:paraId="20CAF096" w14:textId="77777777" w:rsidR="00C14D60" w:rsidRPr="00BC4CAD" w:rsidRDefault="00C14D60" w:rsidP="000714C6">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２．海外危険情報等の伝達</w:t>
            </w:r>
          </w:p>
          <w:p w14:paraId="247C6BE8" w14:textId="77777777" w:rsidR="00C14D60" w:rsidRPr="00BC4CAD" w:rsidRDefault="00C14D60" w:rsidP="000714C6">
            <w:pPr>
              <w:spacing w:line="320" w:lineRule="exact"/>
              <w:ind w:leftChars="100" w:left="373" w:hangingChars="73" w:hanging="153"/>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14:paraId="54446CB6" w14:textId="77777777" w:rsidR="00C14D60" w:rsidRPr="00BC4CAD" w:rsidRDefault="00C14D60" w:rsidP="000714C6">
            <w:pPr>
              <w:spacing w:line="320" w:lineRule="exact"/>
              <w:jc w:val="center"/>
              <w:rPr>
                <w:rFonts w:asciiTheme="majorEastAsia" w:eastAsiaTheme="majorEastAsia" w:hAnsiTheme="majorEastAsia"/>
                <w:sz w:val="21"/>
                <w:szCs w:val="21"/>
              </w:rPr>
            </w:pPr>
          </w:p>
          <w:p w14:paraId="600B5C41" w14:textId="77777777" w:rsidR="00C14D60" w:rsidRPr="00BC4CAD" w:rsidRDefault="00C14D60" w:rsidP="000714C6">
            <w:pPr>
              <w:spacing w:line="320" w:lineRule="exact"/>
              <w:jc w:val="center"/>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14:paraId="2EDF1729"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364213CA" w14:textId="77777777" w:rsidTr="000714C6">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6A5DB032" w14:textId="77777777" w:rsidR="00C14D60" w:rsidRPr="00BC4CAD" w:rsidRDefault="00C14D60" w:rsidP="000714C6">
            <w:pPr>
              <w:spacing w:line="320" w:lineRule="exact"/>
              <w:ind w:leftChars="100" w:left="373" w:hangingChars="73" w:hanging="153"/>
              <w:rPr>
                <w:rFonts w:asciiTheme="majorEastAsia" w:eastAsiaTheme="majorEastAsia" w:hAnsiTheme="majorEastAsia"/>
                <w:color w:val="FF0000"/>
                <w:sz w:val="21"/>
                <w:szCs w:val="21"/>
              </w:rPr>
            </w:pPr>
            <w:r w:rsidRPr="00BC4CAD">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273D5232"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76870E72"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662745A0" w14:textId="77777777" w:rsidTr="000714C6">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14:paraId="1FFE0746" w14:textId="77777777" w:rsidR="00C14D60" w:rsidRPr="00BC4CAD" w:rsidRDefault="00C14D60" w:rsidP="000714C6">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6F69C891"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48404F19"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3CAE9360" w14:textId="77777777" w:rsidTr="000714C6">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0BA6F946" w14:textId="77777777" w:rsidR="00C14D60" w:rsidRPr="00BC4CAD" w:rsidRDefault="00C14D60" w:rsidP="000714C6">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1FB5A65B"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16BBC62E"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4F613CD4" w14:textId="77777777" w:rsidTr="000714C6">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14:paraId="10589A5A" w14:textId="77777777" w:rsidR="00C14D60" w:rsidRPr="00BC4CAD" w:rsidRDefault="00C14D60" w:rsidP="000714C6">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p>
        </w:tc>
        <w:tc>
          <w:tcPr>
            <w:tcW w:w="1080" w:type="dxa"/>
            <w:tcBorders>
              <w:top w:val="dashed" w:sz="4" w:space="0" w:color="auto"/>
              <w:left w:val="single" w:sz="12" w:space="0" w:color="auto"/>
              <w:bottom w:val="single" w:sz="4" w:space="0" w:color="auto"/>
              <w:right w:val="single" w:sz="12" w:space="0" w:color="auto"/>
            </w:tcBorders>
            <w:vAlign w:val="center"/>
          </w:tcPr>
          <w:p w14:paraId="32262552"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14:paraId="7C727E39"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34D2A507" w14:textId="77777777" w:rsidTr="000714C6">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60676F0D" w14:textId="77777777" w:rsidR="00C14D60" w:rsidRPr="00BC4CAD" w:rsidRDefault="00C14D60" w:rsidP="000714C6">
            <w:pPr>
              <w:spacing w:line="320" w:lineRule="exact"/>
              <w:jc w:val="lef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３．貸切バスを利用した旅行の安全確保</w:t>
            </w:r>
          </w:p>
          <w:p w14:paraId="7B1C1DFC" w14:textId="77777777" w:rsidR="00C14D60" w:rsidRPr="00BC4CAD" w:rsidRDefault="00C14D60" w:rsidP="000714C6">
            <w:pPr>
              <w:spacing w:line="32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1D2133">
              <w:rPr>
                <w:rFonts w:asciiTheme="majorEastAsia" w:eastAsiaTheme="majorEastAsia" w:hAnsiTheme="majorEastAsia" w:hint="eastAsia"/>
                <w:sz w:val="21"/>
                <w:szCs w:val="21"/>
              </w:rPr>
              <w:t>「安全運行パートナーシップ宣言」、</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輸送の安全を確保するための貸切バス選定・利用ガイドライン</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00B74BB4"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12DFF54F"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535B5EDD" w14:textId="77777777" w:rsidTr="000714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1011CDE8" w14:textId="77777777" w:rsidR="00C14D60" w:rsidRPr="00BC4CAD" w:rsidRDefault="00C14D60" w:rsidP="000714C6">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1614FCA3"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E2CAFA7"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76FBDB70" w14:textId="77777777" w:rsidTr="000714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7353277D" w14:textId="77777777" w:rsidR="00E72A64" w:rsidRPr="00BC4CAD" w:rsidRDefault="00C14D60" w:rsidP="000714C6">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適正な</w:t>
            </w:r>
            <w:r w:rsidRPr="00DC789B">
              <w:rPr>
                <w:rFonts w:asciiTheme="majorEastAsia" w:eastAsiaTheme="majorEastAsia" w:hAnsiTheme="majorEastAsia" w:hint="eastAsia"/>
                <w:sz w:val="21"/>
                <w:szCs w:val="21"/>
              </w:rPr>
              <w:t>上限額及び下限額が記載され</w:t>
            </w:r>
            <w:r w:rsidR="00BA41D0">
              <w:rPr>
                <w:rFonts w:asciiTheme="majorEastAsia" w:eastAsiaTheme="majorEastAsia" w:hAnsiTheme="majorEastAsia" w:hint="eastAsia"/>
                <w:sz w:val="21"/>
                <w:szCs w:val="21"/>
              </w:rPr>
              <w:t>、</w:t>
            </w:r>
            <w:r w:rsidR="009634A4">
              <w:rPr>
                <w:rFonts w:asciiTheme="majorEastAsia" w:eastAsiaTheme="majorEastAsia" w:hAnsiTheme="majorEastAsia" w:hint="eastAsia"/>
                <w:sz w:val="21"/>
                <w:szCs w:val="21"/>
              </w:rPr>
              <w:t>貸切</w:t>
            </w:r>
            <w:r w:rsidR="00BA41D0">
              <w:rPr>
                <w:rFonts w:asciiTheme="majorEastAsia" w:eastAsiaTheme="majorEastAsia" w:hAnsiTheme="majorEastAsia" w:hint="eastAsia"/>
                <w:sz w:val="21"/>
                <w:szCs w:val="21"/>
              </w:rPr>
              <w:t>バス事業者に支払う運賃</w:t>
            </w:r>
            <w:r w:rsidR="001750C3">
              <w:rPr>
                <w:rFonts w:asciiTheme="majorEastAsia" w:eastAsiaTheme="majorEastAsia" w:hAnsiTheme="majorEastAsia" w:hint="eastAsia"/>
                <w:sz w:val="21"/>
                <w:szCs w:val="21"/>
              </w:rPr>
              <w:t>・料金</w:t>
            </w:r>
            <w:r w:rsidR="00BA41D0">
              <w:rPr>
                <w:rFonts w:asciiTheme="majorEastAsia" w:eastAsiaTheme="majorEastAsia" w:hAnsiTheme="majorEastAsia" w:hint="eastAsia"/>
                <w:sz w:val="21"/>
                <w:szCs w:val="21"/>
              </w:rPr>
              <w:t>が上限額から下限額の間に収まっていることを確認しているか。さらに、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w:t>
            </w:r>
            <w:r w:rsidR="00D7634A">
              <w:rPr>
                <w:rFonts w:asciiTheme="majorEastAsia" w:eastAsiaTheme="majorEastAsia" w:hAnsiTheme="majorEastAsia" w:hint="eastAsia"/>
                <w:sz w:val="21"/>
                <w:szCs w:val="21"/>
              </w:rPr>
              <w:t>等</w:t>
            </w:r>
            <w:r w:rsidRPr="00DC789B">
              <w:rPr>
                <w:rFonts w:asciiTheme="majorEastAsia" w:eastAsiaTheme="majorEastAsia" w:hAnsiTheme="majorEastAsia" w:hint="eastAsia"/>
                <w:sz w:val="21"/>
                <w:szCs w:val="21"/>
              </w:rPr>
              <w:t>を支払う場合には、その額</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A0102B">
              <w:rPr>
                <w:rFonts w:asciiTheme="majorEastAsia" w:eastAsiaTheme="majorEastAsia" w:hAnsiTheme="majorEastAsia" w:hint="eastAsia"/>
                <w:sz w:val="18"/>
                <w:szCs w:val="18"/>
              </w:rPr>
              <w:t>引受書</w:t>
            </w:r>
            <w:r w:rsidR="008F6880">
              <w:rPr>
                <w:rFonts w:asciiTheme="majorEastAsia" w:eastAsiaTheme="majorEastAsia" w:hAnsiTheme="majorEastAsia" w:hint="eastAsia"/>
                <w:sz w:val="18"/>
                <w:szCs w:val="18"/>
              </w:rPr>
              <w:t>に</w:t>
            </w:r>
            <w:r w:rsidR="00A0102B">
              <w:rPr>
                <w:rFonts w:asciiTheme="majorEastAsia" w:eastAsiaTheme="majorEastAsia" w:hAnsiTheme="majorEastAsia" w:hint="eastAsia"/>
                <w:sz w:val="18"/>
                <w:szCs w:val="18"/>
              </w:rPr>
              <w:t>手数料等の記載がある場合、当該費用に係る貸切バス事業者</w:t>
            </w:r>
            <w:r w:rsidR="00E72A64" w:rsidRPr="004E03A3">
              <w:rPr>
                <w:rFonts w:asciiTheme="majorEastAsia" w:eastAsiaTheme="majorEastAsia" w:hAnsiTheme="majorEastAsia" w:hint="eastAsia"/>
                <w:sz w:val="18"/>
                <w:szCs w:val="18"/>
              </w:rPr>
              <w:t>と旅行業者</w:t>
            </w:r>
            <w:r w:rsidR="00A0102B">
              <w:rPr>
                <w:rFonts w:asciiTheme="majorEastAsia" w:eastAsiaTheme="majorEastAsia" w:hAnsiTheme="majorEastAsia" w:hint="eastAsia"/>
                <w:sz w:val="18"/>
                <w:szCs w:val="18"/>
              </w:rPr>
              <w:t>等との間で</w:t>
            </w:r>
            <w:r w:rsidR="00E72A64" w:rsidRPr="004E03A3">
              <w:rPr>
                <w:rFonts w:asciiTheme="majorEastAsia" w:eastAsiaTheme="majorEastAsia" w:hAnsiTheme="majorEastAsia" w:hint="eastAsia"/>
                <w:sz w:val="18"/>
                <w:szCs w:val="18"/>
              </w:rPr>
              <w:t>締結</w:t>
            </w:r>
            <w:r w:rsidR="00A0102B">
              <w:rPr>
                <w:rFonts w:asciiTheme="majorEastAsia" w:eastAsiaTheme="majorEastAsia" w:hAnsiTheme="majorEastAsia" w:hint="eastAsia"/>
                <w:sz w:val="18"/>
                <w:szCs w:val="18"/>
              </w:rPr>
              <w:t>した契約書面の写し等を適切に保存し</w:t>
            </w:r>
            <w:r w:rsidR="00E72A64" w:rsidRPr="004E03A3">
              <w:rPr>
                <w:rFonts w:asciiTheme="majorEastAsia" w:eastAsiaTheme="majorEastAsia" w:hAnsiTheme="majorEastAsia" w:hint="eastAsia"/>
                <w:sz w:val="18"/>
                <w:szCs w:val="18"/>
              </w:rPr>
              <w:t>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581ED321"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1968868"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C14D60" w:rsidRPr="00BC4CAD" w14:paraId="0361A238" w14:textId="77777777" w:rsidTr="000714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dashSmallGap" w:sz="4" w:space="0" w:color="auto"/>
              <w:right w:val="single" w:sz="4" w:space="0" w:color="auto"/>
            </w:tcBorders>
            <w:shd w:val="clear" w:color="auto" w:fill="auto"/>
            <w:vAlign w:val="center"/>
          </w:tcPr>
          <w:p w14:paraId="371E59D7" w14:textId="77777777" w:rsidR="00C14D60" w:rsidRPr="00BC4CAD" w:rsidRDefault="00C14D60" w:rsidP="000714C6">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dashSmallGap" w:sz="4" w:space="0" w:color="auto"/>
            </w:tcBorders>
            <w:vAlign w:val="center"/>
          </w:tcPr>
          <w:p w14:paraId="22695437"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DD083EB" w14:textId="77777777" w:rsidR="00C14D60" w:rsidRPr="00BC4CAD" w:rsidRDefault="00C14D60" w:rsidP="000714C6">
            <w:pPr>
              <w:spacing w:line="320" w:lineRule="exact"/>
              <w:jc w:val="center"/>
              <w:rPr>
                <w:rFonts w:asciiTheme="majorEastAsia" w:eastAsiaTheme="majorEastAsia" w:hAnsiTheme="majorEastAsia"/>
                <w:sz w:val="21"/>
                <w:szCs w:val="21"/>
              </w:rPr>
            </w:pPr>
          </w:p>
        </w:tc>
      </w:tr>
      <w:tr w:rsidR="006C18C9" w:rsidRPr="006C18C9" w14:paraId="210B6E7C" w14:textId="77777777" w:rsidTr="000714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5398FBA2" w14:textId="77777777" w:rsidR="00AE6CB8" w:rsidRPr="006C18C9" w:rsidRDefault="00AE6CB8" w:rsidP="000714C6">
            <w:pPr>
              <w:spacing w:line="360" w:lineRule="exact"/>
              <w:rPr>
                <w:rFonts w:asciiTheme="majorEastAsia" w:eastAsiaTheme="majorEastAsia" w:hAnsiTheme="majorEastAsia"/>
                <w:b/>
                <w:u w:val="single"/>
              </w:rPr>
            </w:pPr>
            <w:r w:rsidRPr="006C18C9">
              <w:rPr>
                <w:rFonts w:asciiTheme="majorEastAsia" w:eastAsiaTheme="majorEastAsia" w:hAnsiTheme="majorEastAsia" w:hint="eastAsia"/>
                <w:b/>
                <w:u w:val="single"/>
              </w:rPr>
              <w:t>４．新型コロナウイルス対策</w:t>
            </w:r>
          </w:p>
          <w:p w14:paraId="2EFA6605" w14:textId="77777777" w:rsidR="00AE6CB8" w:rsidRPr="006C18C9" w:rsidRDefault="00AE6CB8" w:rsidP="000714C6">
            <w:pPr>
              <w:spacing w:line="320" w:lineRule="exact"/>
              <w:ind w:leftChars="50" w:left="381" w:hangingChars="123" w:hanging="271"/>
              <w:jc w:val="left"/>
              <w:rPr>
                <w:rFonts w:asciiTheme="majorEastAsia" w:eastAsiaTheme="majorEastAsia" w:hAnsiTheme="majorEastAsia"/>
                <w:sz w:val="21"/>
                <w:szCs w:val="21"/>
              </w:rPr>
            </w:pPr>
            <w:r w:rsidRPr="006C18C9">
              <w:rPr>
                <w:rFonts w:asciiTheme="majorEastAsia" w:eastAsiaTheme="majorEastAsia" w:hAnsiTheme="majorEastAsia" w:hint="eastAsia"/>
              </w:rPr>
              <w:t>①旅行業協</w:t>
            </w:r>
            <w:r w:rsidR="00E24299">
              <w:rPr>
                <w:rFonts w:asciiTheme="majorEastAsia" w:eastAsiaTheme="majorEastAsia" w:hAnsiTheme="majorEastAsia" w:hint="eastAsia"/>
              </w:rPr>
              <w:t>会作成の「旅行業における新型コロナウイルス対応ガイドライン（第４</w:t>
            </w:r>
            <w:r w:rsidRPr="006C18C9">
              <w:rPr>
                <w:rFonts w:asciiTheme="majorEastAsia" w:eastAsiaTheme="majorEastAsia" w:hAnsiTheme="majorEastAsia" w:hint="eastAsia"/>
              </w:rPr>
              <w:t>版）」を遵守しているか。</w:t>
            </w:r>
          </w:p>
        </w:tc>
        <w:tc>
          <w:tcPr>
            <w:tcW w:w="1080" w:type="dxa"/>
            <w:tcBorders>
              <w:top w:val="dashSmallGap" w:sz="4" w:space="0" w:color="auto"/>
            </w:tcBorders>
            <w:vAlign w:val="center"/>
          </w:tcPr>
          <w:p w14:paraId="5728A46F" w14:textId="77777777" w:rsidR="00AE6CB8" w:rsidRPr="006C18C9" w:rsidRDefault="00AE6CB8" w:rsidP="000714C6">
            <w:pPr>
              <w:spacing w:line="320" w:lineRule="exact"/>
              <w:jc w:val="center"/>
              <w:rPr>
                <w:rFonts w:asciiTheme="majorEastAsia" w:eastAsiaTheme="majorEastAsia" w:hAnsiTheme="majorEastAsia"/>
                <w:sz w:val="21"/>
                <w:szCs w:val="21"/>
              </w:rPr>
            </w:pPr>
            <w:r w:rsidRPr="006C18C9">
              <w:rPr>
                <w:rFonts w:asciiTheme="majorEastAsia" w:eastAsiaTheme="majorEastAsia" w:hAnsiTheme="majorEastAsia" w:hint="eastAsia"/>
              </w:rPr>
              <w:t>良・不良</w:t>
            </w:r>
          </w:p>
        </w:tc>
        <w:tc>
          <w:tcPr>
            <w:tcW w:w="1213" w:type="dxa"/>
            <w:tcBorders>
              <w:top w:val="dashSmallGap" w:sz="4" w:space="0" w:color="auto"/>
            </w:tcBorders>
          </w:tcPr>
          <w:p w14:paraId="4D390F43" w14:textId="77777777" w:rsidR="00AE6CB8" w:rsidRPr="006C18C9" w:rsidRDefault="00AE6CB8" w:rsidP="000714C6">
            <w:pPr>
              <w:spacing w:line="320" w:lineRule="exact"/>
              <w:jc w:val="center"/>
              <w:rPr>
                <w:rFonts w:asciiTheme="majorEastAsia" w:eastAsiaTheme="majorEastAsia" w:hAnsiTheme="majorEastAsia"/>
                <w:sz w:val="21"/>
                <w:szCs w:val="21"/>
              </w:rPr>
            </w:pPr>
          </w:p>
        </w:tc>
      </w:tr>
    </w:tbl>
    <w:p w14:paraId="4E9A4929" w14:textId="3C502D1F" w:rsidR="00CC688D" w:rsidRPr="000714C6" w:rsidRDefault="00CC688D" w:rsidP="000714C6">
      <w:pPr>
        <w:spacing w:line="400" w:lineRule="exact"/>
        <w:ind w:rightChars="-322" w:right="-708"/>
        <w:rPr>
          <w:rFonts w:asciiTheme="majorEastAsia" w:eastAsia="SimSun" w:hAnsiTheme="majorEastAsia"/>
          <w:sz w:val="21"/>
          <w:szCs w:val="21"/>
          <w:u w:val="single"/>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0714C6">
        <w:rPr>
          <w:rFonts w:asciiTheme="majorEastAsia" w:eastAsiaTheme="majorEastAsia" w:hAnsiTheme="majorEastAsia" w:hint="eastAsia"/>
          <w:sz w:val="21"/>
          <w:szCs w:val="21"/>
          <w:u w:val="single"/>
        </w:rPr>
        <w:t>奈良県知事</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 xml:space="preserve">録旅行業第　　</w:t>
      </w:r>
      <w:r w:rsidR="009E56A7" w:rsidRPr="00BC4CAD">
        <w:rPr>
          <w:rFonts w:asciiTheme="majorEastAsia" w:eastAsiaTheme="majorEastAsia" w:hAnsiTheme="majorEastAsia" w:hint="eastAsia"/>
          <w:sz w:val="21"/>
          <w:szCs w:val="21"/>
          <w:u w:val="single"/>
          <w:lang w:eastAsia="zh-CN"/>
        </w:rPr>
        <w:t xml:space="preserve">　　</w:t>
      </w:r>
      <w:r w:rsidR="000714C6">
        <w:rPr>
          <w:rFonts w:asciiTheme="majorEastAsia" w:eastAsiaTheme="majorEastAsia" w:hAnsiTheme="majorEastAsia" w:hint="eastAsia"/>
          <w:sz w:val="21"/>
          <w:szCs w:val="21"/>
          <w:u w:val="single"/>
        </w:rPr>
        <w:t xml:space="preserve">　</w:t>
      </w:r>
      <w:r w:rsidR="009E56A7" w:rsidRPr="00BC4CAD">
        <w:rPr>
          <w:rFonts w:asciiTheme="majorEastAsia" w:eastAsiaTheme="majorEastAsia" w:hAnsiTheme="majorEastAsia" w:hint="eastAsia"/>
          <w:sz w:val="21"/>
          <w:szCs w:val="21"/>
          <w:u w:val="single"/>
          <w:lang w:eastAsia="zh-CN"/>
        </w:rPr>
        <w:t xml:space="preserve">　</w:t>
      </w:r>
      <w:r w:rsidR="000714C6">
        <w:rPr>
          <w:rFonts w:asciiTheme="majorEastAsia" w:eastAsiaTheme="majorEastAsia" w:hAnsiTheme="majorEastAsia" w:hint="eastAsia"/>
          <w:sz w:val="21"/>
          <w:szCs w:val="21"/>
          <w:u w:val="single"/>
        </w:rPr>
        <w:t xml:space="preserve">　　 </w:t>
      </w:r>
      <w:r w:rsidR="00205F79" w:rsidRPr="00BC4CAD">
        <w:rPr>
          <w:rFonts w:asciiTheme="majorEastAsia" w:eastAsiaTheme="majorEastAsia" w:hAnsiTheme="majorEastAsia" w:hint="eastAsia"/>
          <w:sz w:val="21"/>
          <w:szCs w:val="21"/>
          <w:u w:val="single"/>
          <w:lang w:eastAsia="zh-CN"/>
        </w:rPr>
        <w:t>号</w:t>
      </w:r>
    </w:p>
    <w:p w14:paraId="4821CB53" w14:textId="251F5566" w:rsidR="000714C6" w:rsidRPr="000714C6" w:rsidRDefault="000714C6" w:rsidP="00CC688D">
      <w:pPr>
        <w:spacing w:line="400" w:lineRule="exact"/>
        <w:rPr>
          <w:rFonts w:asciiTheme="majorEastAsia" w:eastAsia="SimSun" w:hAnsiTheme="majorEastAsia" w:hint="eastAsia"/>
          <w:sz w:val="21"/>
          <w:szCs w:val="21"/>
          <w:lang w:eastAsia="zh-CN"/>
        </w:rPr>
      </w:pPr>
      <w:r>
        <w:rPr>
          <w:rFonts w:asciiTheme="minorEastAsia" w:eastAsiaTheme="minorEastAsia" w:hAnsiTheme="minorEastAsia" w:hint="eastAsia"/>
          <w:sz w:val="21"/>
          <w:szCs w:val="21"/>
        </w:rPr>
        <w:t xml:space="preserve">　　　　　　　</w:t>
      </w:r>
      <w:r>
        <w:rPr>
          <w:rFonts w:asciiTheme="majorEastAsia" w:eastAsiaTheme="majorEastAsia" w:hAnsiTheme="majorEastAsia" w:hint="eastAsia"/>
          <w:sz w:val="21"/>
          <w:szCs w:val="21"/>
          <w:u w:val="single"/>
        </w:rPr>
        <w:t>奈良県知事登録旅行業者代理業第　　　　　号</w:t>
      </w:r>
    </w:p>
    <w:p w14:paraId="0FF599FE" w14:textId="77777777" w:rsidR="00A644D8" w:rsidRPr="00BC4CAD" w:rsidRDefault="00A644D8" w:rsidP="00BC4CAD">
      <w:pPr>
        <w:spacing w:line="24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lastRenderedPageBreak/>
        <w:t>（注意事項）</w:t>
      </w:r>
    </w:p>
    <w:p w14:paraId="5C214E8F" w14:textId="7ABA95CD" w:rsidR="00A644D8" w:rsidRPr="00BC4CAD" w:rsidRDefault="00E24299" w:rsidP="00BC4CAD">
      <w:pPr>
        <w:spacing w:line="24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・令和４</w:t>
      </w:r>
      <w:r w:rsidR="00BD0E24">
        <w:rPr>
          <w:rFonts w:asciiTheme="majorEastAsia" w:eastAsiaTheme="majorEastAsia" w:hAnsiTheme="majorEastAsia" w:hint="eastAsia"/>
          <w:color w:val="000000" w:themeColor="text1"/>
          <w:sz w:val="20"/>
          <w:szCs w:val="20"/>
        </w:rPr>
        <w:t>年</w:t>
      </w:r>
      <w:r w:rsidR="00A644D8" w:rsidRPr="00BC4CAD">
        <w:rPr>
          <w:rFonts w:asciiTheme="majorEastAsia" w:eastAsiaTheme="majorEastAsia" w:hAnsiTheme="majorEastAsia" w:hint="eastAsia"/>
          <w:color w:val="000000" w:themeColor="text1"/>
          <w:sz w:val="20"/>
          <w:szCs w:val="20"/>
        </w:rPr>
        <w:t>度の自己点検は、</w:t>
      </w:r>
      <w:r>
        <w:rPr>
          <w:rFonts w:asciiTheme="majorEastAsia" w:eastAsiaTheme="majorEastAsia" w:hAnsiTheme="majorEastAsia" w:hint="eastAsia"/>
          <w:color w:val="000000" w:themeColor="text1"/>
          <w:sz w:val="20"/>
          <w:szCs w:val="20"/>
          <w:u w:val="single"/>
        </w:rPr>
        <w:t>令和</w:t>
      </w:r>
      <w:r w:rsidR="000714C6">
        <w:rPr>
          <w:rFonts w:asciiTheme="majorEastAsia" w:eastAsiaTheme="majorEastAsia" w:hAnsiTheme="majorEastAsia" w:hint="eastAsia"/>
          <w:color w:val="000000" w:themeColor="text1"/>
          <w:sz w:val="20"/>
          <w:szCs w:val="20"/>
          <w:u w:val="single"/>
        </w:rPr>
        <w:t>５</w:t>
      </w:r>
      <w:r w:rsidR="00A644D8" w:rsidRPr="00BC4CAD">
        <w:rPr>
          <w:rFonts w:asciiTheme="majorEastAsia" w:eastAsiaTheme="majorEastAsia" w:hAnsiTheme="majorEastAsia" w:hint="eastAsia"/>
          <w:color w:val="000000" w:themeColor="text1"/>
          <w:sz w:val="20"/>
          <w:szCs w:val="20"/>
          <w:u w:val="single"/>
        </w:rPr>
        <w:t>年</w:t>
      </w:r>
      <w:r w:rsidR="000714C6">
        <w:rPr>
          <w:rFonts w:asciiTheme="majorEastAsia" w:eastAsiaTheme="majorEastAsia" w:hAnsiTheme="majorEastAsia" w:hint="eastAsia"/>
          <w:color w:val="000000" w:themeColor="text1"/>
          <w:sz w:val="20"/>
          <w:szCs w:val="20"/>
          <w:u w:val="single"/>
        </w:rPr>
        <w:t>１</w:t>
      </w:r>
      <w:r w:rsidR="00A644D8" w:rsidRPr="00BC4CAD">
        <w:rPr>
          <w:rFonts w:asciiTheme="majorEastAsia" w:eastAsiaTheme="majorEastAsia" w:hAnsiTheme="majorEastAsia" w:hint="eastAsia"/>
          <w:color w:val="000000" w:themeColor="text1"/>
          <w:sz w:val="20"/>
          <w:szCs w:val="20"/>
          <w:u w:val="single"/>
        </w:rPr>
        <w:t>月</w:t>
      </w:r>
      <w:r w:rsidR="000714C6">
        <w:rPr>
          <w:rFonts w:asciiTheme="majorEastAsia" w:eastAsiaTheme="majorEastAsia" w:hAnsiTheme="majorEastAsia" w:hint="eastAsia"/>
          <w:color w:val="000000" w:themeColor="text1"/>
          <w:sz w:val="20"/>
          <w:szCs w:val="20"/>
          <w:u w:val="single"/>
        </w:rPr>
        <w:t>１６</w:t>
      </w:r>
      <w:r w:rsidR="00A644D8" w:rsidRPr="00BC4CAD">
        <w:rPr>
          <w:rFonts w:asciiTheme="majorEastAsia" w:eastAsiaTheme="majorEastAsia" w:hAnsiTheme="majorEastAsia" w:hint="eastAsia"/>
          <w:color w:val="000000" w:themeColor="text1"/>
          <w:sz w:val="20"/>
          <w:szCs w:val="20"/>
          <w:u w:val="single"/>
        </w:rPr>
        <w:t>日</w:t>
      </w:r>
      <w:r w:rsidR="000714C6">
        <w:rPr>
          <w:rFonts w:asciiTheme="majorEastAsia" w:eastAsiaTheme="majorEastAsia" w:hAnsiTheme="majorEastAsia" w:hint="eastAsia"/>
          <w:color w:val="000000" w:themeColor="text1"/>
          <w:sz w:val="20"/>
          <w:szCs w:val="20"/>
          <w:u w:val="single"/>
        </w:rPr>
        <w:t>（月）</w:t>
      </w:r>
      <w:r w:rsidR="00A644D8" w:rsidRPr="00BC4CAD">
        <w:rPr>
          <w:rFonts w:asciiTheme="majorEastAsia" w:eastAsiaTheme="majorEastAsia" w:hAnsiTheme="majorEastAsia" w:hint="eastAsia"/>
          <w:color w:val="000000" w:themeColor="text1"/>
          <w:sz w:val="20"/>
          <w:szCs w:val="20"/>
          <w:u w:val="single"/>
        </w:rPr>
        <w:t>まで</w:t>
      </w:r>
      <w:r w:rsidR="00A644D8" w:rsidRPr="00BC4CAD">
        <w:rPr>
          <w:rFonts w:asciiTheme="majorEastAsia" w:eastAsiaTheme="majorEastAsia" w:hAnsiTheme="majorEastAsia" w:hint="eastAsia"/>
          <w:color w:val="000000" w:themeColor="text1"/>
          <w:sz w:val="20"/>
          <w:szCs w:val="20"/>
        </w:rPr>
        <w:t>に行って下さい。</w:t>
      </w:r>
    </w:p>
    <w:p w14:paraId="04CFA104" w14:textId="77777777" w:rsidR="00A644D8" w:rsidRPr="00BC4CAD" w:rsidRDefault="00A644D8" w:rsidP="00BC4CAD">
      <w:pPr>
        <w:spacing w:line="24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14:paraId="2C60BA7F" w14:textId="77777777" w:rsidR="00793773" w:rsidRPr="00BC4CAD" w:rsidRDefault="00793773" w:rsidP="00BC4CAD">
      <w:pPr>
        <w:spacing w:line="34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15DF5BC7" w14:textId="77777777" w:rsidR="00AE6857" w:rsidRPr="00BC4CAD" w:rsidRDefault="00BD0E24" w:rsidP="00BC4CAD">
      <w:pPr>
        <w:spacing w:line="34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80AC" w14:textId="77777777" w:rsidR="004910F7" w:rsidRDefault="004910F7" w:rsidP="00870ADC">
      <w:r>
        <w:separator/>
      </w:r>
    </w:p>
  </w:endnote>
  <w:endnote w:type="continuationSeparator" w:id="0">
    <w:p w14:paraId="6C4A889F"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9944" w14:textId="77777777" w:rsidR="004910F7" w:rsidRDefault="004910F7" w:rsidP="00870ADC">
      <w:r>
        <w:separator/>
      </w:r>
    </w:p>
  </w:footnote>
  <w:footnote w:type="continuationSeparator" w:id="0">
    <w:p w14:paraId="7BEA9DFC"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714C6"/>
    <w:rsid w:val="000B231F"/>
    <w:rsid w:val="000C713D"/>
    <w:rsid w:val="000E381C"/>
    <w:rsid w:val="000E3A25"/>
    <w:rsid w:val="000E6846"/>
    <w:rsid w:val="000F3237"/>
    <w:rsid w:val="000F72CD"/>
    <w:rsid w:val="00110B46"/>
    <w:rsid w:val="00154DFD"/>
    <w:rsid w:val="001750C3"/>
    <w:rsid w:val="00191326"/>
    <w:rsid w:val="001A3559"/>
    <w:rsid w:val="001A70E0"/>
    <w:rsid w:val="001B20A3"/>
    <w:rsid w:val="001B5B25"/>
    <w:rsid w:val="001C0868"/>
    <w:rsid w:val="001C1137"/>
    <w:rsid w:val="001D2133"/>
    <w:rsid w:val="00200FD3"/>
    <w:rsid w:val="00205F79"/>
    <w:rsid w:val="00241D56"/>
    <w:rsid w:val="002448EA"/>
    <w:rsid w:val="002516D4"/>
    <w:rsid w:val="00252805"/>
    <w:rsid w:val="00252D4D"/>
    <w:rsid w:val="0025350A"/>
    <w:rsid w:val="00266A85"/>
    <w:rsid w:val="0027201C"/>
    <w:rsid w:val="002C5238"/>
    <w:rsid w:val="002E7929"/>
    <w:rsid w:val="002F3187"/>
    <w:rsid w:val="003013C1"/>
    <w:rsid w:val="003037B7"/>
    <w:rsid w:val="00353EDE"/>
    <w:rsid w:val="00366BC1"/>
    <w:rsid w:val="0038250B"/>
    <w:rsid w:val="003A4EE0"/>
    <w:rsid w:val="003F55CD"/>
    <w:rsid w:val="00404CC0"/>
    <w:rsid w:val="00436A0E"/>
    <w:rsid w:val="00444D51"/>
    <w:rsid w:val="00461A67"/>
    <w:rsid w:val="0047570C"/>
    <w:rsid w:val="00483EF1"/>
    <w:rsid w:val="004910F7"/>
    <w:rsid w:val="00494A22"/>
    <w:rsid w:val="004A620B"/>
    <w:rsid w:val="004C51F6"/>
    <w:rsid w:val="004E03A3"/>
    <w:rsid w:val="004E08F3"/>
    <w:rsid w:val="00534709"/>
    <w:rsid w:val="0057263D"/>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18C9"/>
    <w:rsid w:val="006C487C"/>
    <w:rsid w:val="006C52F5"/>
    <w:rsid w:val="006D19E1"/>
    <w:rsid w:val="006D3274"/>
    <w:rsid w:val="006E66AF"/>
    <w:rsid w:val="00710C48"/>
    <w:rsid w:val="00743FC7"/>
    <w:rsid w:val="007478B2"/>
    <w:rsid w:val="00755180"/>
    <w:rsid w:val="00755DBF"/>
    <w:rsid w:val="00776A29"/>
    <w:rsid w:val="00781A67"/>
    <w:rsid w:val="0078443B"/>
    <w:rsid w:val="007877C8"/>
    <w:rsid w:val="007909EB"/>
    <w:rsid w:val="00793773"/>
    <w:rsid w:val="007A76B0"/>
    <w:rsid w:val="007C0A3C"/>
    <w:rsid w:val="007D1521"/>
    <w:rsid w:val="007E3D4E"/>
    <w:rsid w:val="00806873"/>
    <w:rsid w:val="00821965"/>
    <w:rsid w:val="00823BFE"/>
    <w:rsid w:val="0082408A"/>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8F6880"/>
    <w:rsid w:val="009140EA"/>
    <w:rsid w:val="00931A31"/>
    <w:rsid w:val="00932F68"/>
    <w:rsid w:val="0093530C"/>
    <w:rsid w:val="009373C0"/>
    <w:rsid w:val="009634A4"/>
    <w:rsid w:val="00974033"/>
    <w:rsid w:val="009746EE"/>
    <w:rsid w:val="009831BD"/>
    <w:rsid w:val="00985C88"/>
    <w:rsid w:val="009A6693"/>
    <w:rsid w:val="009B4F59"/>
    <w:rsid w:val="009B5651"/>
    <w:rsid w:val="009E56A7"/>
    <w:rsid w:val="009F36D7"/>
    <w:rsid w:val="00A00A4A"/>
    <w:rsid w:val="00A0102B"/>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5A6D"/>
    <w:rsid w:val="00AE5DBF"/>
    <w:rsid w:val="00AE6857"/>
    <w:rsid w:val="00AE6CB8"/>
    <w:rsid w:val="00B1688C"/>
    <w:rsid w:val="00B22AAF"/>
    <w:rsid w:val="00B230AE"/>
    <w:rsid w:val="00B265DB"/>
    <w:rsid w:val="00B26AFA"/>
    <w:rsid w:val="00B8218D"/>
    <w:rsid w:val="00BA41D0"/>
    <w:rsid w:val="00BB72CD"/>
    <w:rsid w:val="00BC4CAD"/>
    <w:rsid w:val="00BD0E24"/>
    <w:rsid w:val="00BD3CB7"/>
    <w:rsid w:val="00BD77EA"/>
    <w:rsid w:val="00BE54C2"/>
    <w:rsid w:val="00BE6000"/>
    <w:rsid w:val="00BF407D"/>
    <w:rsid w:val="00BF5A6E"/>
    <w:rsid w:val="00C14D60"/>
    <w:rsid w:val="00C20481"/>
    <w:rsid w:val="00C35306"/>
    <w:rsid w:val="00C650DD"/>
    <w:rsid w:val="00C75933"/>
    <w:rsid w:val="00CA5316"/>
    <w:rsid w:val="00CC688D"/>
    <w:rsid w:val="00D216F0"/>
    <w:rsid w:val="00D7634A"/>
    <w:rsid w:val="00D81986"/>
    <w:rsid w:val="00DA69BB"/>
    <w:rsid w:val="00DB0DAD"/>
    <w:rsid w:val="00DB1AC0"/>
    <w:rsid w:val="00DC2F91"/>
    <w:rsid w:val="00DC789B"/>
    <w:rsid w:val="00DD6CC7"/>
    <w:rsid w:val="00DF5387"/>
    <w:rsid w:val="00E24299"/>
    <w:rsid w:val="00E72A64"/>
    <w:rsid w:val="00E73E07"/>
    <w:rsid w:val="00E94F79"/>
    <w:rsid w:val="00E973B7"/>
    <w:rsid w:val="00EA5B53"/>
    <w:rsid w:val="00EE1C7B"/>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214EEE2"/>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1C76-9B55-4C00-9F42-E0EC9852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1309</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岡 満智子</cp:lastModifiedBy>
  <cp:revision>14</cp:revision>
  <cp:lastPrinted>2019-11-25T02:35:00Z</cp:lastPrinted>
  <dcterms:created xsi:type="dcterms:W3CDTF">2018-11-30T08:43:00Z</dcterms:created>
  <dcterms:modified xsi:type="dcterms:W3CDTF">2022-12-16T06:12:00Z</dcterms:modified>
</cp:coreProperties>
</file>