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1F6F2" w14:textId="77777777" w:rsidR="003A7E52" w:rsidRDefault="003A7E52" w:rsidP="003A7E52">
      <w:pPr>
        <w:widowControl/>
        <w:overflowPunct/>
        <w:adjustRightInd/>
        <w:jc w:val="left"/>
        <w:textAlignment w:val="auto"/>
        <w:rPr>
          <w:rFonts w:asciiTheme="majorEastAsia" w:eastAsiaTheme="majorEastAsia" w:hAnsiTheme="majorEastAsia" w:cs="Times New Roman"/>
          <w:color w:val="auto"/>
          <w:kern w:val="2"/>
          <w:szCs w:val="22"/>
        </w:rPr>
      </w:pPr>
    </w:p>
    <w:p w14:paraId="5A98F8CB" w14:textId="164E2A1A" w:rsidR="00472793" w:rsidRPr="00D55169" w:rsidRDefault="00472793" w:rsidP="003A7E52">
      <w:pPr>
        <w:widowControl/>
        <w:overflowPunct/>
        <w:adjustRightInd/>
        <w:jc w:val="left"/>
        <w:textAlignment w:val="auto"/>
        <w:rPr>
          <w:rFonts w:asciiTheme="majorEastAsia" w:eastAsiaTheme="majorEastAsia" w:hAnsiTheme="majorEastAsia" w:cs="Times New Roman"/>
          <w:color w:val="auto"/>
          <w:kern w:val="2"/>
          <w:szCs w:val="22"/>
        </w:rPr>
      </w:pPr>
      <w:r w:rsidRPr="00D55169">
        <w:rPr>
          <w:rFonts w:asciiTheme="majorEastAsia" w:eastAsiaTheme="majorEastAsia" w:hAnsiTheme="majorEastAsia" w:cs="Times New Roman" w:hint="eastAsia"/>
          <w:color w:val="auto"/>
          <w:kern w:val="2"/>
          <w:szCs w:val="22"/>
        </w:rPr>
        <w:t>第</w:t>
      </w:r>
      <w:r w:rsidR="00A01720">
        <w:rPr>
          <w:rFonts w:asciiTheme="majorEastAsia" w:eastAsiaTheme="majorEastAsia" w:hAnsiTheme="majorEastAsia" w:cs="Times New Roman" w:hint="eastAsia"/>
          <w:color w:val="auto"/>
          <w:kern w:val="2"/>
          <w:szCs w:val="22"/>
        </w:rPr>
        <w:t>２</w:t>
      </w:r>
      <w:r w:rsidRPr="00D55169">
        <w:rPr>
          <w:rFonts w:asciiTheme="majorEastAsia" w:eastAsiaTheme="majorEastAsia" w:hAnsiTheme="majorEastAsia" w:cs="Times New Roman" w:hint="eastAsia"/>
          <w:color w:val="auto"/>
          <w:kern w:val="2"/>
          <w:szCs w:val="22"/>
        </w:rPr>
        <w:t>号様式</w:t>
      </w:r>
      <w:r w:rsidR="00503D82">
        <w:rPr>
          <w:rFonts w:asciiTheme="majorEastAsia" w:eastAsiaTheme="majorEastAsia" w:hAnsiTheme="majorEastAsia" w:hint="eastAsia"/>
        </w:rPr>
        <w:t>（第５</w:t>
      </w:r>
      <w:r w:rsidRPr="00D55169">
        <w:rPr>
          <w:rFonts w:asciiTheme="majorEastAsia" w:eastAsiaTheme="majorEastAsia" w:hAnsiTheme="majorEastAsia" w:hint="eastAsia"/>
        </w:rPr>
        <w:t>条関係）</w:t>
      </w:r>
    </w:p>
    <w:p w14:paraId="398D57E4" w14:textId="77777777" w:rsidR="00472793" w:rsidRPr="00D55169" w:rsidRDefault="00472793" w:rsidP="00472793">
      <w:pPr>
        <w:overflowPunct/>
        <w:adjustRightInd/>
        <w:jc w:val="center"/>
        <w:textAlignment w:val="auto"/>
        <w:rPr>
          <w:rFonts w:asciiTheme="majorEastAsia" w:eastAsiaTheme="majorEastAsia" w:hAnsiTheme="majorEastAsia" w:cs="Times New Roman"/>
          <w:color w:val="auto"/>
          <w:kern w:val="2"/>
          <w:sz w:val="28"/>
          <w:szCs w:val="28"/>
        </w:rPr>
      </w:pPr>
      <w:r w:rsidRPr="00D55169">
        <w:rPr>
          <w:rFonts w:asciiTheme="majorEastAsia" w:eastAsiaTheme="majorEastAsia" w:hAnsiTheme="majorEastAsia" w:cs="Times New Roman" w:hint="eastAsia"/>
          <w:color w:val="auto"/>
          <w:kern w:val="2"/>
          <w:sz w:val="28"/>
          <w:szCs w:val="28"/>
        </w:rPr>
        <w:t>事　業　計　画　書</w:t>
      </w:r>
    </w:p>
    <w:p w14:paraId="7E719EFD" w14:textId="77777777" w:rsidR="00472793" w:rsidRPr="00D55169" w:rsidRDefault="00472793" w:rsidP="00472793">
      <w:pPr>
        <w:overflowPunct/>
        <w:adjustRightInd/>
        <w:textAlignment w:val="auto"/>
        <w:rPr>
          <w:rFonts w:asciiTheme="majorEastAsia" w:eastAsiaTheme="majorEastAsia" w:hAnsiTheme="majorEastAsia" w:cs="Times New Roman"/>
          <w:color w:val="auto"/>
          <w:kern w:val="2"/>
          <w:sz w:val="24"/>
          <w:szCs w:val="24"/>
        </w:rPr>
      </w:pPr>
    </w:p>
    <w:p w14:paraId="67ED55F4" w14:textId="77777777" w:rsidR="00472793" w:rsidRPr="00F51872" w:rsidRDefault="00472793" w:rsidP="00472793">
      <w:pPr>
        <w:overflowPunct/>
        <w:adjustRightInd/>
        <w:textAlignment w:val="auto"/>
        <w:rPr>
          <w:rFonts w:asciiTheme="majorEastAsia" w:eastAsiaTheme="majorEastAsia" w:hAnsiTheme="majorEastAsia" w:cs="Times New Roman"/>
          <w:color w:val="auto"/>
          <w:kern w:val="2"/>
          <w:sz w:val="24"/>
          <w:szCs w:val="24"/>
        </w:rPr>
      </w:pPr>
      <w:r w:rsidRPr="00F51872">
        <w:rPr>
          <w:rFonts w:asciiTheme="majorEastAsia" w:eastAsiaTheme="majorEastAsia" w:hAnsiTheme="majorEastAsia" w:cs="Times New Roman" w:hint="eastAsia"/>
          <w:color w:val="auto"/>
          <w:kern w:val="2"/>
          <w:sz w:val="24"/>
          <w:szCs w:val="24"/>
        </w:rPr>
        <w:t xml:space="preserve">１　</w:t>
      </w:r>
      <w:r w:rsidR="001A3C09" w:rsidRPr="00F51872">
        <w:rPr>
          <w:rFonts w:asciiTheme="majorEastAsia" w:eastAsiaTheme="majorEastAsia" w:hAnsiTheme="majorEastAsia" w:cs="Times New Roman" w:hint="eastAsia"/>
          <w:color w:val="auto"/>
          <w:kern w:val="2"/>
          <w:sz w:val="24"/>
          <w:szCs w:val="24"/>
        </w:rPr>
        <w:t>設備を導入</w:t>
      </w:r>
      <w:r w:rsidRPr="00F51872">
        <w:rPr>
          <w:rFonts w:asciiTheme="majorEastAsia" w:eastAsiaTheme="majorEastAsia" w:hAnsiTheme="majorEastAsia" w:cs="Times New Roman" w:hint="eastAsia"/>
          <w:color w:val="auto"/>
          <w:kern w:val="2"/>
          <w:sz w:val="24"/>
          <w:szCs w:val="24"/>
        </w:rPr>
        <w:t>する事業所の所在地</w:t>
      </w:r>
    </w:p>
    <w:p w14:paraId="17077033" w14:textId="2EBE7478" w:rsidR="00472793" w:rsidRDefault="00472793" w:rsidP="00472793">
      <w:pPr>
        <w:overflowPunct/>
        <w:adjustRightInd/>
        <w:spacing w:line="360" w:lineRule="auto"/>
        <w:textAlignment w:val="auto"/>
        <w:rPr>
          <w:rFonts w:asciiTheme="majorEastAsia" w:eastAsiaTheme="majorEastAsia" w:hAnsiTheme="majorEastAsia" w:cs="Times New Roman"/>
          <w:color w:val="auto"/>
          <w:kern w:val="2"/>
          <w:sz w:val="24"/>
          <w:szCs w:val="24"/>
        </w:rPr>
      </w:pPr>
    </w:p>
    <w:p w14:paraId="5B86ED98" w14:textId="77777777" w:rsidR="001C765F" w:rsidRPr="00D55169" w:rsidRDefault="001C765F" w:rsidP="00472793">
      <w:pPr>
        <w:overflowPunct/>
        <w:adjustRightInd/>
        <w:spacing w:line="360" w:lineRule="auto"/>
        <w:textAlignment w:val="auto"/>
        <w:rPr>
          <w:rFonts w:asciiTheme="majorEastAsia" w:eastAsiaTheme="majorEastAsia" w:hAnsiTheme="majorEastAsia" w:cs="Times New Roman"/>
          <w:color w:val="auto"/>
          <w:kern w:val="2"/>
          <w:sz w:val="24"/>
          <w:szCs w:val="24"/>
        </w:rPr>
      </w:pPr>
    </w:p>
    <w:p w14:paraId="1367FFFD" w14:textId="0AEFDB58" w:rsidR="00472793" w:rsidRPr="00D55169" w:rsidRDefault="00472793" w:rsidP="00472793">
      <w:pPr>
        <w:overflowPunct/>
        <w:adjustRightInd/>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hint="eastAsia"/>
          <w:color w:val="auto"/>
          <w:kern w:val="2"/>
          <w:sz w:val="24"/>
          <w:szCs w:val="24"/>
        </w:rPr>
        <w:t>２　事業所の主たる</w:t>
      </w:r>
      <w:r w:rsidR="001C765F">
        <w:rPr>
          <w:rFonts w:asciiTheme="majorEastAsia" w:eastAsiaTheme="majorEastAsia" w:hAnsiTheme="majorEastAsia" w:cs="Times New Roman" w:hint="eastAsia"/>
          <w:color w:val="auto"/>
          <w:kern w:val="2"/>
          <w:sz w:val="24"/>
          <w:szCs w:val="24"/>
        </w:rPr>
        <w:t>使用用途</w:t>
      </w:r>
    </w:p>
    <w:p w14:paraId="17D44DE0" w14:textId="6255BD6E" w:rsidR="00472793" w:rsidRDefault="00472793" w:rsidP="00472793">
      <w:pPr>
        <w:overflowPunct/>
        <w:adjustRightInd/>
        <w:spacing w:line="360" w:lineRule="auto"/>
        <w:textAlignment w:val="auto"/>
        <w:rPr>
          <w:rFonts w:asciiTheme="majorEastAsia" w:eastAsiaTheme="majorEastAsia" w:hAnsiTheme="majorEastAsia" w:cs="Times New Roman"/>
          <w:color w:val="auto"/>
          <w:kern w:val="2"/>
          <w:sz w:val="24"/>
          <w:szCs w:val="24"/>
        </w:rPr>
      </w:pPr>
    </w:p>
    <w:p w14:paraId="0E50FD4E" w14:textId="77777777" w:rsidR="001C765F" w:rsidRPr="00D55169" w:rsidRDefault="001C765F" w:rsidP="00472793">
      <w:pPr>
        <w:overflowPunct/>
        <w:adjustRightInd/>
        <w:spacing w:line="360" w:lineRule="auto"/>
        <w:textAlignment w:val="auto"/>
        <w:rPr>
          <w:rFonts w:asciiTheme="majorEastAsia" w:eastAsiaTheme="majorEastAsia" w:hAnsiTheme="majorEastAsia" w:cs="Times New Roman"/>
          <w:color w:val="auto"/>
          <w:kern w:val="2"/>
          <w:sz w:val="24"/>
          <w:szCs w:val="24"/>
        </w:rPr>
      </w:pPr>
    </w:p>
    <w:p w14:paraId="46BC505C" w14:textId="77777777" w:rsidR="00472793" w:rsidRPr="00D55169" w:rsidRDefault="00472793" w:rsidP="00472793">
      <w:pPr>
        <w:overflowPunct/>
        <w:adjustRightInd/>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hint="eastAsia"/>
          <w:color w:val="auto"/>
          <w:kern w:val="2"/>
          <w:sz w:val="24"/>
          <w:szCs w:val="24"/>
        </w:rPr>
        <w:t>３　事業担当者連絡先</w:t>
      </w:r>
    </w:p>
    <w:p w14:paraId="4163A5ED" w14:textId="77777777" w:rsidR="00472793" w:rsidRPr="00D55169" w:rsidRDefault="00472793" w:rsidP="00472793">
      <w:pPr>
        <w:overflowPunct/>
        <w:adjustRightInd/>
        <w:spacing w:line="360" w:lineRule="auto"/>
        <w:ind w:firstLineChars="300" w:firstLine="720"/>
        <w:textAlignment w:val="auto"/>
        <w:rPr>
          <w:rFonts w:asciiTheme="majorEastAsia" w:eastAsiaTheme="majorEastAsia" w:hAnsiTheme="majorEastAsia" w:cs="Times New Roman"/>
          <w:color w:val="auto"/>
          <w:sz w:val="24"/>
          <w:szCs w:val="24"/>
        </w:rPr>
      </w:pPr>
      <w:r w:rsidRPr="00D55169">
        <w:rPr>
          <w:rFonts w:asciiTheme="majorEastAsia" w:eastAsiaTheme="majorEastAsia" w:hAnsiTheme="majorEastAsia" w:cs="Times New Roman" w:hint="eastAsia"/>
          <w:color w:val="auto"/>
          <w:sz w:val="24"/>
          <w:szCs w:val="24"/>
        </w:rPr>
        <w:t>担当者の職氏名</w:t>
      </w:r>
    </w:p>
    <w:p w14:paraId="26E13A09" w14:textId="5A07B94D" w:rsidR="00472793" w:rsidRPr="00D55169" w:rsidRDefault="00472793" w:rsidP="00472793">
      <w:pPr>
        <w:overflowPunct/>
        <w:adjustRightInd/>
        <w:spacing w:line="360" w:lineRule="auto"/>
        <w:ind w:firstLineChars="300" w:firstLine="720"/>
        <w:textAlignment w:val="auto"/>
        <w:rPr>
          <w:rFonts w:asciiTheme="majorEastAsia" w:eastAsiaTheme="majorEastAsia" w:hAnsiTheme="majorEastAsia" w:cs="Times New Roman"/>
          <w:color w:val="auto"/>
          <w:sz w:val="24"/>
          <w:szCs w:val="24"/>
        </w:rPr>
      </w:pPr>
      <w:r w:rsidRPr="00D55169">
        <w:rPr>
          <w:rFonts w:asciiTheme="majorEastAsia" w:eastAsiaTheme="majorEastAsia" w:hAnsiTheme="majorEastAsia" w:cs="Times New Roman" w:hint="eastAsia"/>
          <w:color w:val="auto"/>
          <w:sz w:val="24"/>
          <w:szCs w:val="24"/>
        </w:rPr>
        <w:t>電話番号</w:t>
      </w:r>
    </w:p>
    <w:p w14:paraId="297C22F1" w14:textId="77777777" w:rsidR="00472793" w:rsidRPr="00D55169" w:rsidRDefault="00472793" w:rsidP="00472793">
      <w:pPr>
        <w:overflowPunct/>
        <w:adjustRightInd/>
        <w:spacing w:line="360" w:lineRule="auto"/>
        <w:ind w:firstLineChars="300" w:firstLine="720"/>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hint="eastAsia"/>
          <w:color w:val="auto"/>
          <w:kern w:val="2"/>
          <w:sz w:val="24"/>
          <w:szCs w:val="24"/>
        </w:rPr>
        <w:t>電子メールアドレス</w:t>
      </w:r>
    </w:p>
    <w:p w14:paraId="1A554FD2" w14:textId="77777777" w:rsidR="00472793" w:rsidRPr="00D55169" w:rsidRDefault="00472793" w:rsidP="00472793">
      <w:pPr>
        <w:overflowPunct/>
        <w:adjustRightInd/>
        <w:textAlignment w:val="auto"/>
        <w:rPr>
          <w:rFonts w:asciiTheme="majorEastAsia" w:eastAsiaTheme="majorEastAsia" w:hAnsiTheme="majorEastAsia" w:cs="Times New Roman"/>
          <w:color w:val="auto"/>
          <w:kern w:val="2"/>
          <w:sz w:val="24"/>
          <w:szCs w:val="24"/>
        </w:rPr>
      </w:pPr>
    </w:p>
    <w:p w14:paraId="55E3DDB7" w14:textId="77777777" w:rsidR="00472793" w:rsidRPr="00D55169" w:rsidRDefault="00472793" w:rsidP="00472793">
      <w:pPr>
        <w:overflowPunct/>
        <w:adjustRightInd/>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hint="eastAsia"/>
          <w:color w:val="auto"/>
          <w:kern w:val="2"/>
          <w:sz w:val="24"/>
          <w:szCs w:val="24"/>
        </w:rPr>
        <w:t>４　事業実施期間</w:t>
      </w:r>
    </w:p>
    <w:p w14:paraId="21BD98B0" w14:textId="77777777" w:rsidR="00472793" w:rsidRPr="00D55169" w:rsidRDefault="00472793" w:rsidP="00472793">
      <w:pPr>
        <w:overflowPunct/>
        <w:adjustRightInd/>
        <w:spacing w:line="360" w:lineRule="auto"/>
        <w:ind w:firstLineChars="100" w:firstLine="240"/>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hint="eastAsia"/>
          <w:color w:val="auto"/>
          <w:kern w:val="2"/>
          <w:sz w:val="24"/>
          <w:szCs w:val="24"/>
        </w:rPr>
        <w:t xml:space="preserve">着手予定日（契約又は発注日）　　　　　　　　</w:t>
      </w:r>
      <w:r w:rsidR="000C449A" w:rsidRPr="00D55169">
        <w:rPr>
          <w:rFonts w:asciiTheme="majorEastAsia" w:eastAsiaTheme="majorEastAsia" w:hAnsiTheme="majorEastAsia" w:cs="Times New Roman" w:hint="eastAsia"/>
          <w:color w:val="auto"/>
          <w:kern w:val="2"/>
          <w:sz w:val="24"/>
          <w:szCs w:val="24"/>
        </w:rPr>
        <w:t xml:space="preserve">　　</w:t>
      </w:r>
      <w:r w:rsidRPr="00D55169">
        <w:rPr>
          <w:rFonts w:asciiTheme="majorEastAsia" w:eastAsiaTheme="majorEastAsia" w:hAnsiTheme="majorEastAsia" w:cs="Times New Roman" w:hint="eastAsia"/>
          <w:color w:val="auto"/>
          <w:kern w:val="2"/>
          <w:sz w:val="24"/>
          <w:szCs w:val="24"/>
        </w:rPr>
        <w:t>年　　　月　　　日</w:t>
      </w:r>
    </w:p>
    <w:p w14:paraId="01975E4D" w14:textId="77777777" w:rsidR="00472793" w:rsidRPr="00D55169" w:rsidRDefault="00472793" w:rsidP="00472793">
      <w:pPr>
        <w:overflowPunct/>
        <w:adjustRightInd/>
        <w:ind w:firstLineChars="100" w:firstLine="240"/>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hint="eastAsia"/>
          <w:color w:val="auto"/>
          <w:kern w:val="2"/>
          <w:sz w:val="24"/>
          <w:szCs w:val="24"/>
        </w:rPr>
        <w:t>完了予定日（支払完了</w:t>
      </w:r>
      <w:r w:rsidR="000C449A" w:rsidRPr="00D55169">
        <w:rPr>
          <w:rFonts w:asciiTheme="majorEastAsia" w:eastAsiaTheme="majorEastAsia" w:hAnsiTheme="majorEastAsia" w:cs="Times New Roman" w:hint="eastAsia"/>
          <w:color w:val="auto"/>
          <w:kern w:val="2"/>
          <w:sz w:val="24"/>
          <w:szCs w:val="24"/>
        </w:rPr>
        <w:t>予定</w:t>
      </w:r>
      <w:r w:rsidRPr="00D55169">
        <w:rPr>
          <w:rFonts w:asciiTheme="majorEastAsia" w:eastAsiaTheme="majorEastAsia" w:hAnsiTheme="majorEastAsia" w:cs="Times New Roman" w:hint="eastAsia"/>
          <w:color w:val="auto"/>
          <w:kern w:val="2"/>
          <w:sz w:val="24"/>
          <w:szCs w:val="24"/>
        </w:rPr>
        <w:t xml:space="preserve">日）　　　　　　　</w:t>
      </w:r>
      <w:r w:rsidR="000C449A" w:rsidRPr="00D55169">
        <w:rPr>
          <w:rFonts w:asciiTheme="majorEastAsia" w:eastAsiaTheme="majorEastAsia" w:hAnsiTheme="majorEastAsia" w:cs="Times New Roman" w:hint="eastAsia"/>
          <w:color w:val="auto"/>
          <w:kern w:val="2"/>
          <w:sz w:val="24"/>
          <w:szCs w:val="24"/>
        </w:rPr>
        <w:t xml:space="preserve">　　　</w:t>
      </w:r>
      <w:r w:rsidRPr="00D55169">
        <w:rPr>
          <w:rFonts w:asciiTheme="majorEastAsia" w:eastAsiaTheme="majorEastAsia" w:hAnsiTheme="majorEastAsia" w:cs="Times New Roman" w:hint="eastAsia"/>
          <w:color w:val="auto"/>
          <w:kern w:val="2"/>
          <w:sz w:val="24"/>
          <w:szCs w:val="24"/>
        </w:rPr>
        <w:t>年　　　月　　　日</w:t>
      </w:r>
    </w:p>
    <w:p w14:paraId="27095297" w14:textId="77777777" w:rsidR="00472793" w:rsidRPr="00D55169" w:rsidRDefault="00472793" w:rsidP="00472793">
      <w:pPr>
        <w:overflowPunct/>
        <w:adjustRightInd/>
        <w:textAlignment w:val="auto"/>
        <w:rPr>
          <w:rFonts w:asciiTheme="majorEastAsia" w:eastAsiaTheme="majorEastAsia" w:hAnsiTheme="majorEastAsia" w:cs="Times New Roman"/>
          <w:color w:val="auto"/>
          <w:kern w:val="2"/>
          <w:sz w:val="24"/>
          <w:szCs w:val="24"/>
        </w:rPr>
      </w:pPr>
    </w:p>
    <w:p w14:paraId="49A51373" w14:textId="5A87FBAE" w:rsidR="00472793" w:rsidRPr="00D55169" w:rsidRDefault="001C765F" w:rsidP="00472793">
      <w:pPr>
        <w:overflowPunct/>
        <w:adjustRightInd/>
        <w:textAlignment w:val="auto"/>
        <w:rPr>
          <w:rFonts w:asciiTheme="majorEastAsia" w:eastAsiaTheme="majorEastAsia" w:hAnsiTheme="majorEastAsia" w:cs="Times New Roman"/>
          <w:color w:val="auto"/>
          <w:kern w:val="2"/>
          <w:sz w:val="24"/>
          <w:szCs w:val="24"/>
        </w:rPr>
      </w:pPr>
      <w:r>
        <w:rPr>
          <w:rFonts w:asciiTheme="majorEastAsia" w:eastAsiaTheme="majorEastAsia" w:hAnsiTheme="majorEastAsia" w:cs="Times New Roman" w:hint="eastAsia"/>
          <w:color w:val="auto"/>
          <w:kern w:val="2"/>
          <w:sz w:val="24"/>
          <w:szCs w:val="24"/>
        </w:rPr>
        <w:t>５</w:t>
      </w:r>
      <w:r w:rsidR="00472793" w:rsidRPr="00D55169">
        <w:rPr>
          <w:rFonts w:asciiTheme="majorEastAsia" w:eastAsiaTheme="majorEastAsia" w:hAnsiTheme="majorEastAsia" w:cs="Times New Roman" w:hint="eastAsia"/>
          <w:color w:val="auto"/>
          <w:kern w:val="2"/>
          <w:sz w:val="24"/>
          <w:szCs w:val="24"/>
        </w:rPr>
        <w:t xml:space="preserve">　事業に要する総費用　　　　　　</w:t>
      </w:r>
      <w:r w:rsidR="00472793" w:rsidRPr="00D55169">
        <w:rPr>
          <w:rFonts w:asciiTheme="majorEastAsia" w:eastAsiaTheme="majorEastAsia" w:hAnsiTheme="majorEastAsia" w:cs="Times New Roman" w:hint="eastAsia"/>
          <w:color w:val="auto"/>
          <w:kern w:val="2"/>
          <w:sz w:val="24"/>
          <w:szCs w:val="24"/>
          <w:u w:val="single"/>
        </w:rPr>
        <w:t xml:space="preserve">　　　　　　　　　　　　円</w:t>
      </w:r>
    </w:p>
    <w:p w14:paraId="5CE80DB3" w14:textId="77777777" w:rsidR="000C449A" w:rsidRPr="001C765F" w:rsidRDefault="000C449A" w:rsidP="00472793">
      <w:pPr>
        <w:overflowPunct/>
        <w:adjustRightInd/>
        <w:textAlignment w:val="auto"/>
        <w:rPr>
          <w:rFonts w:asciiTheme="majorEastAsia" w:eastAsiaTheme="majorEastAsia" w:hAnsiTheme="majorEastAsia" w:cs="Times New Roman"/>
          <w:color w:val="auto"/>
          <w:kern w:val="2"/>
          <w:sz w:val="24"/>
          <w:szCs w:val="24"/>
        </w:rPr>
      </w:pPr>
    </w:p>
    <w:p w14:paraId="4D628496" w14:textId="46FB0765" w:rsidR="00472793" w:rsidRPr="001A3C09" w:rsidRDefault="001C765F" w:rsidP="001A3C09">
      <w:pPr>
        <w:overflowPunct/>
        <w:adjustRightInd/>
        <w:textAlignment w:val="auto"/>
        <w:rPr>
          <w:rFonts w:asciiTheme="majorEastAsia" w:eastAsiaTheme="majorEastAsia" w:hAnsiTheme="majorEastAsia" w:cs="Times New Roman"/>
          <w:color w:val="auto"/>
          <w:kern w:val="2"/>
          <w:sz w:val="24"/>
          <w:szCs w:val="24"/>
        </w:rPr>
      </w:pPr>
      <w:r>
        <w:rPr>
          <w:rFonts w:asciiTheme="majorEastAsia" w:eastAsiaTheme="majorEastAsia" w:hAnsiTheme="majorEastAsia" w:cs="Times New Roman" w:hint="eastAsia"/>
          <w:color w:val="auto"/>
          <w:kern w:val="2"/>
          <w:sz w:val="24"/>
          <w:szCs w:val="24"/>
        </w:rPr>
        <w:t>６</w:t>
      </w:r>
      <w:r w:rsidR="001A3C09">
        <w:rPr>
          <w:rFonts w:asciiTheme="majorEastAsia" w:eastAsiaTheme="majorEastAsia" w:hAnsiTheme="majorEastAsia" w:cs="Times New Roman" w:hint="eastAsia"/>
          <w:color w:val="auto"/>
          <w:kern w:val="2"/>
          <w:sz w:val="24"/>
          <w:szCs w:val="24"/>
        </w:rPr>
        <w:t xml:space="preserve">　上記のうち、補助対象経費　</w:t>
      </w:r>
      <w:r w:rsidR="000C449A" w:rsidRPr="001A3C09">
        <w:rPr>
          <w:rFonts w:asciiTheme="majorEastAsia" w:eastAsiaTheme="majorEastAsia" w:hAnsiTheme="majorEastAsia" w:cs="Times New Roman" w:hint="eastAsia"/>
          <w:color w:val="auto"/>
          <w:kern w:val="2"/>
          <w:sz w:val="24"/>
          <w:szCs w:val="24"/>
        </w:rPr>
        <w:t xml:space="preserve">　　</w:t>
      </w:r>
      <w:r w:rsidR="00472793" w:rsidRPr="001A3C09">
        <w:rPr>
          <w:rFonts w:asciiTheme="majorEastAsia" w:eastAsiaTheme="majorEastAsia" w:hAnsiTheme="majorEastAsia" w:cs="Times New Roman" w:hint="eastAsia"/>
          <w:color w:val="auto"/>
          <w:kern w:val="2"/>
          <w:sz w:val="24"/>
          <w:szCs w:val="24"/>
          <w:u w:val="single"/>
        </w:rPr>
        <w:t xml:space="preserve">　</w:t>
      </w:r>
      <w:r w:rsidR="000C449A" w:rsidRPr="001A3C09">
        <w:rPr>
          <w:rFonts w:asciiTheme="majorEastAsia" w:eastAsiaTheme="majorEastAsia" w:hAnsiTheme="majorEastAsia" w:cs="Times New Roman" w:hint="eastAsia"/>
          <w:color w:val="auto"/>
          <w:kern w:val="2"/>
          <w:sz w:val="24"/>
          <w:szCs w:val="24"/>
          <w:u w:val="single"/>
        </w:rPr>
        <w:t xml:space="preserve">　　　　</w:t>
      </w:r>
      <w:r w:rsidR="00472793" w:rsidRPr="001A3C09">
        <w:rPr>
          <w:rFonts w:asciiTheme="majorEastAsia" w:eastAsiaTheme="majorEastAsia" w:hAnsiTheme="majorEastAsia" w:cs="Times New Roman" w:hint="eastAsia"/>
          <w:color w:val="auto"/>
          <w:kern w:val="2"/>
          <w:sz w:val="24"/>
          <w:szCs w:val="24"/>
          <w:u w:val="single"/>
        </w:rPr>
        <w:t xml:space="preserve">　　　　　</w:t>
      </w:r>
      <w:r w:rsidR="001A3C09">
        <w:rPr>
          <w:rFonts w:asciiTheme="majorEastAsia" w:eastAsiaTheme="majorEastAsia" w:hAnsiTheme="majorEastAsia" w:cs="Times New Roman" w:hint="eastAsia"/>
          <w:color w:val="auto"/>
          <w:kern w:val="2"/>
          <w:sz w:val="24"/>
          <w:szCs w:val="24"/>
          <w:u w:val="single"/>
        </w:rPr>
        <w:t xml:space="preserve">　</w:t>
      </w:r>
      <w:r w:rsidR="00472793" w:rsidRPr="001A3C09">
        <w:rPr>
          <w:rFonts w:asciiTheme="majorEastAsia" w:eastAsiaTheme="majorEastAsia" w:hAnsiTheme="majorEastAsia" w:cs="Times New Roman" w:hint="eastAsia"/>
          <w:color w:val="auto"/>
          <w:kern w:val="2"/>
          <w:sz w:val="24"/>
          <w:szCs w:val="24"/>
          <w:u w:val="single"/>
        </w:rPr>
        <w:t xml:space="preserve">　円</w:t>
      </w:r>
    </w:p>
    <w:p w14:paraId="5785524C" w14:textId="77777777" w:rsidR="00472793" w:rsidRPr="00D55169" w:rsidRDefault="000C449A" w:rsidP="00472793">
      <w:pPr>
        <w:overflowPunct/>
        <w:adjustRightInd/>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hint="eastAsia"/>
          <w:color w:val="auto"/>
          <w:kern w:val="2"/>
          <w:sz w:val="24"/>
          <w:szCs w:val="24"/>
        </w:rPr>
        <w:t xml:space="preserve">　　　</w:t>
      </w:r>
      <w:r w:rsidR="00472793" w:rsidRPr="00D55169">
        <w:rPr>
          <w:rFonts w:asciiTheme="majorEastAsia" w:eastAsiaTheme="majorEastAsia" w:hAnsiTheme="majorEastAsia" w:cs="Times New Roman" w:hint="eastAsia"/>
          <w:color w:val="auto"/>
          <w:kern w:val="2"/>
          <w:sz w:val="18"/>
          <w:szCs w:val="18"/>
        </w:rPr>
        <w:t>※総費用のうち補助金の対象とならない経費（土地取得費用、消費税等）を除いた金額を記載</w:t>
      </w:r>
    </w:p>
    <w:p w14:paraId="30B3055A" w14:textId="77777777" w:rsidR="00472793" w:rsidRPr="00D55169" w:rsidRDefault="00472793" w:rsidP="00472793">
      <w:pPr>
        <w:overflowPunct/>
        <w:adjustRightInd/>
        <w:textAlignment w:val="auto"/>
        <w:rPr>
          <w:rFonts w:asciiTheme="majorEastAsia" w:eastAsiaTheme="majorEastAsia" w:hAnsiTheme="majorEastAsia" w:cs="Times New Roman"/>
          <w:color w:val="auto"/>
          <w:kern w:val="2"/>
          <w:sz w:val="24"/>
          <w:szCs w:val="24"/>
        </w:rPr>
      </w:pPr>
    </w:p>
    <w:p w14:paraId="52EE732B" w14:textId="7C54CB11" w:rsidR="00472793" w:rsidRPr="00D55169" w:rsidRDefault="00472793" w:rsidP="000C449A">
      <w:pPr>
        <w:widowControl/>
        <w:overflowPunct/>
        <w:adjustRightInd/>
        <w:jc w:val="left"/>
        <w:textAlignment w:val="auto"/>
        <w:rPr>
          <w:rFonts w:asciiTheme="majorEastAsia" w:eastAsiaTheme="majorEastAsia" w:hAnsiTheme="majorEastAsia" w:cs="Times New Roman"/>
          <w:color w:val="auto"/>
          <w:kern w:val="2"/>
          <w:sz w:val="24"/>
          <w:szCs w:val="24"/>
        </w:rPr>
      </w:pPr>
      <w:r w:rsidRPr="00D55169">
        <w:rPr>
          <w:rFonts w:asciiTheme="majorEastAsia" w:eastAsiaTheme="majorEastAsia" w:hAnsiTheme="majorEastAsia" w:cs="Times New Roman"/>
          <w:spacing w:val="8"/>
        </w:rPr>
        <w:br w:type="page"/>
      </w:r>
      <w:r w:rsidR="001C765F">
        <w:rPr>
          <w:rFonts w:asciiTheme="majorEastAsia" w:eastAsiaTheme="majorEastAsia" w:hAnsiTheme="majorEastAsia" w:cs="Times New Roman" w:hint="eastAsia"/>
          <w:color w:val="auto"/>
          <w:kern w:val="2"/>
          <w:sz w:val="24"/>
          <w:szCs w:val="24"/>
        </w:rPr>
        <w:lastRenderedPageBreak/>
        <w:t>７</w:t>
      </w:r>
      <w:r w:rsidRPr="00D55169">
        <w:rPr>
          <w:rFonts w:asciiTheme="majorEastAsia" w:eastAsiaTheme="majorEastAsia" w:hAnsiTheme="majorEastAsia" w:cs="Times New Roman" w:hint="eastAsia"/>
          <w:color w:val="auto"/>
          <w:kern w:val="2"/>
          <w:sz w:val="24"/>
          <w:szCs w:val="24"/>
        </w:rPr>
        <w:t xml:space="preserve">　実施する事業の概要</w:t>
      </w:r>
    </w:p>
    <w:p w14:paraId="6B467024" w14:textId="53BB76C6" w:rsidR="00783FF5" w:rsidRDefault="00783FF5" w:rsidP="00056D7B">
      <w:pPr>
        <w:spacing w:beforeLines="50" w:before="180" w:afterLines="50" w:after="180"/>
        <w:ind w:leftChars="200" w:left="872" w:hangingChars="200" w:hanging="452"/>
        <w:jc w:val="left"/>
        <w:rPr>
          <w:rFonts w:asciiTheme="majorEastAsia" w:eastAsiaTheme="majorEastAsia" w:hAnsiTheme="majorEastAsia" w:cs="Times New Roman"/>
          <w:spacing w:val="8"/>
        </w:rPr>
      </w:pPr>
      <w:bookmarkStart w:id="0" w:name="_Hlk135387463"/>
      <w:r>
        <w:rPr>
          <w:rFonts w:asciiTheme="majorEastAsia" w:eastAsiaTheme="majorEastAsia" w:hAnsiTheme="majorEastAsia" w:cs="Times New Roman" w:hint="eastAsia"/>
          <w:spacing w:val="8"/>
        </w:rPr>
        <w:t>以下</w:t>
      </w:r>
      <w:r w:rsidR="001F6A2A">
        <w:rPr>
          <w:rFonts w:asciiTheme="majorEastAsia" w:eastAsiaTheme="majorEastAsia" w:hAnsiTheme="majorEastAsia" w:cs="Times New Roman" w:hint="eastAsia"/>
          <w:spacing w:val="8"/>
        </w:rPr>
        <w:t>の□に</w:t>
      </w:r>
      <w:r>
        <w:rPr>
          <w:rFonts w:asciiTheme="majorEastAsia" w:eastAsiaTheme="majorEastAsia" w:hAnsiTheme="majorEastAsia" w:cs="Times New Roman" w:hint="eastAsia"/>
          <w:spacing w:val="8"/>
        </w:rPr>
        <w:t>チェックし</w:t>
      </w:r>
      <w:r w:rsidR="001F6A2A">
        <w:rPr>
          <w:rFonts w:asciiTheme="majorEastAsia" w:eastAsiaTheme="majorEastAsia" w:hAnsiTheme="majorEastAsia" w:cs="Times New Roman" w:hint="eastAsia"/>
          <w:spacing w:val="8"/>
        </w:rPr>
        <w:t>、各項目に回答し</w:t>
      </w:r>
      <w:r>
        <w:rPr>
          <w:rFonts w:asciiTheme="majorEastAsia" w:eastAsiaTheme="majorEastAsia" w:hAnsiTheme="majorEastAsia" w:cs="Times New Roman" w:hint="eastAsia"/>
          <w:spacing w:val="8"/>
        </w:rPr>
        <w:t>てください。</w:t>
      </w:r>
    </w:p>
    <w:p w14:paraId="32354D3A" w14:textId="421AF3E7" w:rsidR="00D8166A" w:rsidRDefault="00056D7B" w:rsidP="00056D7B">
      <w:pPr>
        <w:spacing w:beforeLines="50" w:before="180" w:afterLines="50" w:after="180"/>
        <w:ind w:leftChars="200" w:left="872" w:hangingChars="200" w:hanging="452"/>
        <w:jc w:val="left"/>
      </w:pPr>
      <w:r w:rsidRPr="00F51872">
        <w:rPr>
          <w:rFonts w:asciiTheme="majorEastAsia" w:eastAsiaTheme="majorEastAsia" w:hAnsiTheme="majorEastAsia" w:cs="Times New Roman" w:hint="eastAsia"/>
          <w:spacing w:val="8"/>
        </w:rPr>
        <w:t>□</w:t>
      </w:r>
      <w:r>
        <w:rPr>
          <w:rFonts w:asciiTheme="majorEastAsia" w:eastAsiaTheme="majorEastAsia" w:hAnsiTheme="majorEastAsia" w:cs="Times New Roman" w:hint="eastAsia"/>
          <w:spacing w:val="8"/>
        </w:rPr>
        <w:t xml:space="preserve">　</w:t>
      </w:r>
      <w:r w:rsidR="00641114">
        <w:rPr>
          <w:rFonts w:asciiTheme="majorEastAsia" w:eastAsiaTheme="majorEastAsia" w:hAnsiTheme="majorEastAsia" w:cs="Times New Roman" w:hint="eastAsia"/>
          <w:spacing w:val="8"/>
        </w:rPr>
        <w:t>導入する</w:t>
      </w:r>
      <w:r w:rsidR="00641114">
        <w:rPr>
          <w:rFonts w:asciiTheme="majorEastAsia" w:eastAsiaTheme="majorEastAsia" w:hAnsiTheme="majorEastAsia" w:cs="Times New Roman" w:hint="eastAsia"/>
          <w:spacing w:val="8"/>
        </w:rPr>
        <w:t>定置用蓄電池は、</w:t>
      </w:r>
      <w:r w:rsidRPr="00056D7B">
        <w:t>太陽光発電設備によって発電した電気を優先的に蓄電するものであり、太陽光発電設備による発電電力の自家消費率の向上に資するものである。</w:t>
      </w:r>
    </w:p>
    <w:p w14:paraId="0C5B18CA" w14:textId="385D5A8E" w:rsidR="00056D7B" w:rsidRDefault="00056D7B" w:rsidP="00056D7B">
      <w:pPr>
        <w:spacing w:beforeLines="50" w:before="180"/>
        <w:ind w:leftChars="200" w:left="872" w:hangingChars="200" w:hanging="452"/>
        <w:jc w:val="left"/>
      </w:pPr>
      <w:r w:rsidRPr="00F51872">
        <w:rPr>
          <w:rFonts w:asciiTheme="majorEastAsia" w:eastAsiaTheme="majorEastAsia" w:hAnsiTheme="majorEastAsia" w:cs="Times New Roman" w:hint="eastAsia"/>
          <w:spacing w:val="8"/>
        </w:rPr>
        <w:t>□</w:t>
      </w:r>
      <w:r>
        <w:rPr>
          <w:rFonts w:asciiTheme="majorEastAsia" w:eastAsiaTheme="majorEastAsia" w:hAnsiTheme="majorEastAsia" w:cs="Times New Roman" w:hint="eastAsia"/>
          <w:spacing w:val="8"/>
        </w:rPr>
        <w:t xml:space="preserve">　</w:t>
      </w:r>
      <w:r w:rsidRPr="00056D7B">
        <w:t>家庭用の蓄電池の場合、申請時点で</w:t>
      </w:r>
      <w:bookmarkStart w:id="1" w:name="_Hlk135421811"/>
      <w:r w:rsidRPr="00056D7B">
        <w:t>国の補助事業における補助対象機器として、</w:t>
      </w:r>
      <w:bookmarkEnd w:id="1"/>
      <w:r w:rsidRPr="00056D7B">
        <w:t>一般社団法人 環境共創イニシアチブ（SII）により登録されている製品である。</w:t>
      </w:r>
    </w:p>
    <w:p w14:paraId="34A4E8C5" w14:textId="77777777" w:rsidR="001F6A2A" w:rsidRDefault="00056D7B" w:rsidP="001F6A2A">
      <w:pPr>
        <w:ind w:leftChars="500" w:left="1260" w:hangingChars="100" w:hanging="210"/>
        <w:jc w:val="left"/>
      </w:pPr>
      <w:r>
        <w:rPr>
          <w:rFonts w:hint="eastAsia"/>
        </w:rPr>
        <w:t xml:space="preserve">メーカー名（　　　　　　</w:t>
      </w:r>
      <w:r w:rsidR="00BE06C2">
        <w:rPr>
          <w:rFonts w:hint="eastAsia"/>
        </w:rPr>
        <w:t xml:space="preserve">　</w:t>
      </w:r>
      <w:r>
        <w:rPr>
          <w:rFonts w:hint="eastAsia"/>
        </w:rPr>
        <w:t xml:space="preserve">　）</w:t>
      </w:r>
    </w:p>
    <w:p w14:paraId="7067C1D0" w14:textId="352DAF25" w:rsidR="00056D7B" w:rsidRDefault="00056D7B" w:rsidP="001F6A2A">
      <w:pPr>
        <w:ind w:leftChars="500" w:left="1260" w:hangingChars="100" w:hanging="210"/>
        <w:jc w:val="left"/>
      </w:pPr>
      <w:r>
        <w:rPr>
          <w:rFonts w:hint="eastAsia"/>
        </w:rPr>
        <w:t>パッケージ</w:t>
      </w:r>
      <w:r w:rsidR="00BE06C2">
        <w:rPr>
          <w:rFonts w:hint="eastAsia"/>
        </w:rPr>
        <w:t>型番</w:t>
      </w:r>
      <w:r>
        <w:rPr>
          <w:rFonts w:hint="eastAsia"/>
        </w:rPr>
        <w:t>（　　　　　　　　　　　　　）</w:t>
      </w:r>
    </w:p>
    <w:p w14:paraId="7EE3D672" w14:textId="5F4FF37D" w:rsidR="001F6A2A" w:rsidRDefault="001F6A2A" w:rsidP="001F6A2A">
      <w:pPr>
        <w:spacing w:afterLines="50" w:after="180"/>
        <w:ind w:leftChars="500" w:left="1260" w:hangingChars="100" w:hanging="210"/>
        <w:jc w:val="left"/>
      </w:pPr>
      <w:r>
        <w:rPr>
          <w:rFonts w:hint="eastAsia"/>
        </w:rPr>
        <w:t>蓄電池の容量（　　　　　　　k</w:t>
      </w:r>
      <w:r>
        <w:t>Wh</w:t>
      </w:r>
      <w:r>
        <w:rPr>
          <w:rFonts w:hint="eastAsia"/>
        </w:rPr>
        <w:t>）</w:t>
      </w:r>
    </w:p>
    <w:p w14:paraId="05A6D305" w14:textId="0B34B132" w:rsidR="001F6A2A" w:rsidRDefault="001F6A2A" w:rsidP="001F6A2A">
      <w:pPr>
        <w:spacing w:beforeLines="50" w:before="180"/>
        <w:ind w:leftChars="200" w:left="872" w:hangingChars="200" w:hanging="452"/>
        <w:jc w:val="left"/>
      </w:pPr>
      <w:r w:rsidRPr="00F51872">
        <w:rPr>
          <w:rFonts w:asciiTheme="majorEastAsia" w:eastAsiaTheme="majorEastAsia" w:hAnsiTheme="majorEastAsia" w:cs="Times New Roman" w:hint="eastAsia"/>
          <w:spacing w:val="8"/>
        </w:rPr>
        <w:t>□</w:t>
      </w:r>
      <w:r>
        <w:rPr>
          <w:rFonts w:asciiTheme="majorEastAsia" w:eastAsiaTheme="majorEastAsia" w:hAnsiTheme="majorEastAsia" w:cs="Times New Roman" w:hint="eastAsia"/>
          <w:spacing w:val="8"/>
        </w:rPr>
        <w:t xml:space="preserve">　</w:t>
      </w:r>
      <w:r w:rsidR="00641114">
        <w:rPr>
          <w:rFonts w:asciiTheme="majorEastAsia" w:eastAsiaTheme="majorEastAsia" w:hAnsiTheme="majorEastAsia" w:cs="Times New Roman" w:hint="eastAsia"/>
          <w:spacing w:val="8"/>
        </w:rPr>
        <w:t>導入する</w:t>
      </w:r>
      <w:r>
        <w:rPr>
          <w:rFonts w:hint="eastAsia"/>
        </w:rPr>
        <w:t>太陽光発電設備の発電容量は1</w:t>
      </w:r>
      <w:r>
        <w:t>2kW</w:t>
      </w:r>
      <w:r>
        <w:rPr>
          <w:rFonts w:hint="eastAsia"/>
        </w:rPr>
        <w:t>以上</w:t>
      </w:r>
      <w:r w:rsidRPr="00056D7B">
        <w:t>である。</w:t>
      </w:r>
    </w:p>
    <w:p w14:paraId="6BFA272D" w14:textId="3EAD75E6" w:rsidR="001F6A2A" w:rsidRDefault="001F6A2A" w:rsidP="001F6A2A">
      <w:pPr>
        <w:ind w:leftChars="500" w:left="1260" w:hangingChars="100" w:hanging="210"/>
        <w:jc w:val="left"/>
      </w:pPr>
      <w:r>
        <w:rPr>
          <w:rFonts w:hint="eastAsia"/>
        </w:rPr>
        <w:t>発電容量（　　　　　　　k</w:t>
      </w:r>
      <w:r>
        <w:t>W</w:t>
      </w:r>
      <w:r>
        <w:rPr>
          <w:rFonts w:hint="eastAsia"/>
        </w:rPr>
        <w:t>）</w:t>
      </w:r>
    </w:p>
    <w:p w14:paraId="76BDEAAC" w14:textId="2A7082AA" w:rsidR="001F6A2A" w:rsidRPr="00056D7B" w:rsidRDefault="001F6A2A" w:rsidP="001F6A2A">
      <w:pPr>
        <w:spacing w:afterLines="50" w:after="180"/>
        <w:ind w:leftChars="500" w:left="1260" w:hangingChars="100" w:hanging="210"/>
        <w:jc w:val="left"/>
      </w:pPr>
      <w:r>
        <w:rPr>
          <w:rFonts w:hint="eastAsia"/>
        </w:rPr>
        <w:t>年間想定発電量（　　　　　　　k</w:t>
      </w:r>
      <w:r>
        <w:t>Wh</w:t>
      </w:r>
      <w:r>
        <w:rPr>
          <w:rFonts w:hint="eastAsia"/>
        </w:rPr>
        <w:t>）</w:t>
      </w:r>
    </w:p>
    <w:p w14:paraId="41E07B5E" w14:textId="395174E9" w:rsidR="00D8166A" w:rsidRDefault="00D8166A" w:rsidP="00D8166A">
      <w:pPr>
        <w:ind w:firstLineChars="100" w:firstLine="240"/>
        <w:jc w:val="left"/>
        <w:rPr>
          <w:rFonts w:ascii="ＭＳ 明朝" w:hAnsi="ＭＳ 明朝"/>
          <w:sz w:val="24"/>
        </w:rPr>
      </w:pPr>
    </w:p>
    <w:p w14:paraId="04FED2DF" w14:textId="77777777" w:rsidR="001F6A2A" w:rsidRDefault="001F6A2A" w:rsidP="00D8166A">
      <w:pPr>
        <w:ind w:firstLineChars="100" w:firstLine="240"/>
        <w:jc w:val="left"/>
        <w:rPr>
          <w:rFonts w:ascii="ＭＳ 明朝" w:hAnsi="ＭＳ 明朝"/>
          <w:sz w:val="24"/>
        </w:rPr>
      </w:pPr>
    </w:p>
    <w:p w14:paraId="16845CD9" w14:textId="77777777" w:rsidR="00922152" w:rsidRPr="00F51872" w:rsidRDefault="00922152" w:rsidP="00D8166A">
      <w:pPr>
        <w:ind w:firstLineChars="100" w:firstLine="240"/>
        <w:jc w:val="left"/>
        <w:rPr>
          <w:rFonts w:ascii="ＭＳ 明朝" w:hAnsi="ＭＳ 明朝"/>
          <w:sz w:val="24"/>
        </w:rPr>
      </w:pPr>
    </w:p>
    <w:p w14:paraId="59D0E8DB" w14:textId="2F997706" w:rsidR="00D8166A" w:rsidRPr="00F51872" w:rsidRDefault="00D8166A" w:rsidP="00D8166A">
      <w:pPr>
        <w:widowControl/>
        <w:overflowPunct/>
        <w:adjustRightInd/>
        <w:jc w:val="left"/>
        <w:textAlignment w:val="auto"/>
        <w:rPr>
          <w:rFonts w:asciiTheme="majorEastAsia" w:eastAsiaTheme="majorEastAsia" w:hAnsiTheme="majorEastAsia" w:cs="Times New Roman"/>
          <w:spacing w:val="8"/>
        </w:rPr>
      </w:pPr>
      <w:r w:rsidRPr="00F51872">
        <w:rPr>
          <w:rFonts w:asciiTheme="majorEastAsia" w:eastAsiaTheme="majorEastAsia" w:hAnsiTheme="majorEastAsia" w:cs="Times New Roman" w:hint="eastAsia"/>
          <w:spacing w:val="8"/>
        </w:rPr>
        <w:t>＜添付書類＞</w:t>
      </w:r>
    </w:p>
    <w:p w14:paraId="3E820B13" w14:textId="6C366963" w:rsidR="00D8166A" w:rsidRPr="00F51872" w:rsidRDefault="00922152" w:rsidP="00D8166A">
      <w:pPr>
        <w:widowControl/>
        <w:overflowPunct/>
        <w:adjustRightInd/>
        <w:jc w:val="left"/>
        <w:textAlignment w:val="auto"/>
        <w:rPr>
          <w:rFonts w:asciiTheme="majorEastAsia" w:eastAsiaTheme="majorEastAsia" w:hAnsiTheme="majorEastAsia" w:cs="Times New Roman"/>
          <w:spacing w:val="8"/>
        </w:rPr>
      </w:pPr>
      <w:r>
        <w:rPr>
          <w:rFonts w:asciiTheme="majorEastAsia" w:eastAsiaTheme="majorEastAsia" w:hAnsiTheme="majorEastAsia" w:cs="Times New Roman" w:hint="eastAsia"/>
          <w:spacing w:val="8"/>
        </w:rPr>
        <w:t>・</w:t>
      </w:r>
      <w:r w:rsidR="00D8166A" w:rsidRPr="00F51872">
        <w:rPr>
          <w:rFonts w:hint="eastAsia"/>
        </w:rPr>
        <w:t>施工前写真（カラー）</w:t>
      </w:r>
    </w:p>
    <w:p w14:paraId="1DEFB8DD" w14:textId="33C0254E" w:rsidR="00D8166A" w:rsidRPr="00F51872" w:rsidRDefault="00922152" w:rsidP="00D8166A">
      <w:pPr>
        <w:widowControl/>
        <w:overflowPunct/>
        <w:adjustRightInd/>
        <w:jc w:val="left"/>
        <w:textAlignment w:val="auto"/>
        <w:rPr>
          <w:rFonts w:asciiTheme="majorEastAsia" w:eastAsiaTheme="majorEastAsia" w:hAnsiTheme="majorEastAsia" w:cs="Times New Roman"/>
          <w:spacing w:val="8"/>
        </w:rPr>
      </w:pPr>
      <w:r>
        <w:rPr>
          <w:rFonts w:asciiTheme="majorEastAsia" w:eastAsiaTheme="majorEastAsia" w:hAnsiTheme="majorEastAsia" w:cs="Times New Roman" w:hint="eastAsia"/>
          <w:spacing w:val="8"/>
        </w:rPr>
        <w:t>・</w:t>
      </w:r>
      <w:r w:rsidR="00D8166A" w:rsidRPr="00F51872">
        <w:rPr>
          <w:rFonts w:hint="eastAsia"/>
        </w:rPr>
        <w:t>施工箇所の平面図</w:t>
      </w:r>
    </w:p>
    <w:p w14:paraId="02C0E5B0" w14:textId="7FD6384B" w:rsidR="00D8166A" w:rsidRDefault="00922152" w:rsidP="00472793">
      <w:pPr>
        <w:widowControl/>
        <w:overflowPunct/>
        <w:adjustRightInd/>
        <w:jc w:val="left"/>
        <w:textAlignment w:val="auto"/>
        <w:rPr>
          <w:rFonts w:asciiTheme="majorEastAsia" w:eastAsiaTheme="majorEastAsia" w:hAnsiTheme="majorEastAsia" w:cs="Times New Roman"/>
          <w:spacing w:val="8"/>
        </w:rPr>
      </w:pPr>
      <w:r>
        <w:rPr>
          <w:rFonts w:asciiTheme="majorEastAsia" w:eastAsiaTheme="majorEastAsia" w:hAnsiTheme="majorEastAsia" w:cs="Times New Roman" w:hint="eastAsia"/>
          <w:spacing w:val="8"/>
        </w:rPr>
        <w:t>・</w:t>
      </w:r>
      <w:r w:rsidR="00D8166A" w:rsidRPr="00F51872">
        <w:rPr>
          <w:rFonts w:asciiTheme="majorEastAsia" w:eastAsiaTheme="majorEastAsia" w:hAnsiTheme="majorEastAsia" w:cs="Times New Roman" w:hint="eastAsia"/>
          <w:spacing w:val="8"/>
        </w:rPr>
        <w:t>「導入設備の設置予定箇所」がわかる位置図及び写真</w:t>
      </w:r>
    </w:p>
    <w:p w14:paraId="42019DFF" w14:textId="72D739CA" w:rsidR="00922152" w:rsidRPr="00F51872" w:rsidRDefault="00922152" w:rsidP="00922152">
      <w:pPr>
        <w:jc w:val="left"/>
        <w:rPr>
          <w:rFonts w:ascii="ＭＳ 明朝" w:hAnsi="ＭＳ 明朝"/>
        </w:rPr>
      </w:pPr>
      <w:r w:rsidRPr="00F51872">
        <w:rPr>
          <w:rFonts w:ascii="ＭＳ 明朝" w:hAnsi="ＭＳ 明朝" w:hint="eastAsia"/>
        </w:rPr>
        <w:t>・システム仕様、参考図面</w:t>
      </w:r>
      <w:r w:rsidR="00A45B19">
        <w:rPr>
          <w:rFonts w:ascii="ＭＳ 明朝" w:hAnsi="ＭＳ 明朝" w:hint="eastAsia"/>
        </w:rPr>
        <w:t>（カタログ等）</w:t>
      </w:r>
    </w:p>
    <w:p w14:paraId="396FA107" w14:textId="6EEAB5D7" w:rsidR="00922152" w:rsidRPr="00F51872" w:rsidRDefault="00922152" w:rsidP="00922152">
      <w:pPr>
        <w:jc w:val="left"/>
        <w:rPr>
          <w:rFonts w:ascii="ＭＳ 明朝" w:hAnsi="ＭＳ 明朝"/>
        </w:rPr>
      </w:pPr>
      <w:r w:rsidRPr="00F51872">
        <w:rPr>
          <w:rFonts w:ascii="ＭＳ 明朝" w:hAnsi="ＭＳ 明朝" w:hint="eastAsia"/>
        </w:rPr>
        <w:t>・機器構成図</w:t>
      </w:r>
    </w:p>
    <w:p w14:paraId="0A814BDC" w14:textId="77777777" w:rsidR="00922152" w:rsidRPr="00F51872" w:rsidRDefault="00922152" w:rsidP="00922152">
      <w:pPr>
        <w:jc w:val="left"/>
        <w:rPr>
          <w:rFonts w:ascii="ＭＳ 明朝" w:hAnsi="ＭＳ 明朝"/>
        </w:rPr>
      </w:pPr>
      <w:r w:rsidRPr="00F51872">
        <w:rPr>
          <w:rFonts w:ascii="ＭＳ 明朝" w:hAnsi="ＭＳ 明朝" w:hint="eastAsia"/>
        </w:rPr>
        <w:t>・</w:t>
      </w:r>
      <w:r>
        <w:rPr>
          <w:rFonts w:ascii="ＭＳ 明朝" w:hAnsi="ＭＳ 明朝" w:hint="eastAsia"/>
        </w:rPr>
        <w:t>配線</w:t>
      </w:r>
      <w:r w:rsidRPr="00F51872">
        <w:rPr>
          <w:rFonts w:ascii="ＭＳ 明朝" w:hAnsi="ＭＳ 明朝" w:hint="eastAsia"/>
        </w:rPr>
        <w:t>図</w:t>
      </w:r>
    </w:p>
    <w:p w14:paraId="583A9C31" w14:textId="77777777" w:rsidR="00922152" w:rsidRDefault="00922152" w:rsidP="00472793">
      <w:pPr>
        <w:widowControl/>
        <w:overflowPunct/>
        <w:adjustRightInd/>
        <w:jc w:val="left"/>
        <w:textAlignment w:val="auto"/>
        <w:rPr>
          <w:rFonts w:asciiTheme="majorEastAsia" w:eastAsiaTheme="majorEastAsia" w:hAnsiTheme="majorEastAsia" w:cs="Times New Roman"/>
          <w:spacing w:val="8"/>
        </w:rPr>
      </w:pPr>
    </w:p>
    <w:bookmarkEnd w:id="0"/>
    <w:sectPr w:rsidR="00922152" w:rsidSect="0047279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749D" w14:textId="77777777" w:rsidR="00F40122" w:rsidRDefault="00F40122" w:rsidP="00F40122">
      <w:r>
        <w:separator/>
      </w:r>
    </w:p>
  </w:endnote>
  <w:endnote w:type="continuationSeparator" w:id="0">
    <w:p w14:paraId="6E6052D9" w14:textId="77777777" w:rsidR="00F40122" w:rsidRDefault="00F40122" w:rsidP="00F4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8F926" w14:textId="77777777" w:rsidR="00F40122" w:rsidRDefault="00F40122" w:rsidP="00F40122">
      <w:r>
        <w:separator/>
      </w:r>
    </w:p>
  </w:footnote>
  <w:footnote w:type="continuationSeparator" w:id="0">
    <w:p w14:paraId="705BABAF" w14:textId="77777777" w:rsidR="00F40122" w:rsidRDefault="00F40122" w:rsidP="00F40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4551"/>
    <w:multiLevelType w:val="hybridMultilevel"/>
    <w:tmpl w:val="44AA9EC8"/>
    <w:lvl w:ilvl="0" w:tplc="A858E5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C9D7523"/>
    <w:multiLevelType w:val="hybridMultilevel"/>
    <w:tmpl w:val="64D475F4"/>
    <w:lvl w:ilvl="0" w:tplc="F09ADC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3A447E"/>
    <w:multiLevelType w:val="hybridMultilevel"/>
    <w:tmpl w:val="F11C68C6"/>
    <w:lvl w:ilvl="0" w:tplc="A2CE61B8">
      <w:start w:val="1"/>
      <w:numFmt w:val="decimalEnclosedCircle"/>
      <w:lvlText w:val="%1"/>
      <w:lvlJc w:val="left"/>
      <w:pPr>
        <w:ind w:left="360" w:hanging="360"/>
      </w:pPr>
      <w:rPr>
        <w:rFonts w:hint="default"/>
      </w:rPr>
    </w:lvl>
    <w:lvl w:ilvl="1" w:tplc="C89238A2">
      <w:start w:val="1"/>
      <w:numFmt w:val="decimalEnclosedCircle"/>
      <w:lvlText w:val="%2"/>
      <w:lvlJc w:val="left"/>
      <w:pPr>
        <w:ind w:left="360" w:hanging="360"/>
      </w:pPr>
      <w:rPr>
        <w:rFonts w:hint="default"/>
      </w:rPr>
    </w:lvl>
    <w:lvl w:ilvl="2" w:tplc="D1C050CA">
      <w:start w:val="4"/>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036DBB"/>
    <w:multiLevelType w:val="hybridMultilevel"/>
    <w:tmpl w:val="44AA9EC8"/>
    <w:lvl w:ilvl="0" w:tplc="A858E5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F8975F1"/>
    <w:multiLevelType w:val="hybridMultilevel"/>
    <w:tmpl w:val="17F8E17E"/>
    <w:lvl w:ilvl="0" w:tplc="0DE2EA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93"/>
    <w:rsid w:val="0000490E"/>
    <w:rsid w:val="00015545"/>
    <w:rsid w:val="00016843"/>
    <w:rsid w:val="00056D7B"/>
    <w:rsid w:val="00076A73"/>
    <w:rsid w:val="000873E0"/>
    <w:rsid w:val="000A35FA"/>
    <w:rsid w:val="000C449A"/>
    <w:rsid w:val="00182FA9"/>
    <w:rsid w:val="001A3C09"/>
    <w:rsid w:val="001B7FD5"/>
    <w:rsid w:val="001C765F"/>
    <w:rsid w:val="001F6A2A"/>
    <w:rsid w:val="00202F2C"/>
    <w:rsid w:val="0025250B"/>
    <w:rsid w:val="00353F7B"/>
    <w:rsid w:val="00397551"/>
    <w:rsid w:val="003A7E52"/>
    <w:rsid w:val="004477A2"/>
    <w:rsid w:val="00472793"/>
    <w:rsid w:val="004F481B"/>
    <w:rsid w:val="00503D82"/>
    <w:rsid w:val="0057294E"/>
    <w:rsid w:val="00575160"/>
    <w:rsid w:val="005B3293"/>
    <w:rsid w:val="005E1480"/>
    <w:rsid w:val="005E313F"/>
    <w:rsid w:val="00641114"/>
    <w:rsid w:val="006B65CC"/>
    <w:rsid w:val="006E3949"/>
    <w:rsid w:val="006F4CCC"/>
    <w:rsid w:val="00703618"/>
    <w:rsid w:val="00734F0E"/>
    <w:rsid w:val="00746F62"/>
    <w:rsid w:val="00783FF5"/>
    <w:rsid w:val="007B452E"/>
    <w:rsid w:val="007B5865"/>
    <w:rsid w:val="0080077F"/>
    <w:rsid w:val="00852953"/>
    <w:rsid w:val="00922152"/>
    <w:rsid w:val="009330BF"/>
    <w:rsid w:val="0094023C"/>
    <w:rsid w:val="009F795D"/>
    <w:rsid w:val="00A01720"/>
    <w:rsid w:val="00A45B19"/>
    <w:rsid w:val="00A74ECC"/>
    <w:rsid w:val="00AA7440"/>
    <w:rsid w:val="00AE327B"/>
    <w:rsid w:val="00AF1E05"/>
    <w:rsid w:val="00BE06C2"/>
    <w:rsid w:val="00CC338A"/>
    <w:rsid w:val="00D55169"/>
    <w:rsid w:val="00D76774"/>
    <w:rsid w:val="00D8166A"/>
    <w:rsid w:val="00DE7303"/>
    <w:rsid w:val="00E80DD2"/>
    <w:rsid w:val="00F32461"/>
    <w:rsid w:val="00F40122"/>
    <w:rsid w:val="00F51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86A29AB"/>
  <w15:docId w15:val="{A2F5C845-35B0-4323-96D0-597208D7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793"/>
    <w:pPr>
      <w:widowControl w:val="0"/>
      <w:overflowPunct w:val="0"/>
      <w:adjustRightInd w:val="0"/>
      <w:jc w:val="both"/>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793"/>
    <w:rPr>
      <w:rFonts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68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6843"/>
    <w:rPr>
      <w:rFonts w:asciiTheme="majorHAnsi" w:eastAsiaTheme="majorEastAsia" w:hAnsiTheme="majorHAnsi" w:cstheme="majorBidi"/>
      <w:color w:val="000000"/>
      <w:sz w:val="18"/>
      <w:szCs w:val="18"/>
    </w:rPr>
  </w:style>
  <w:style w:type="paragraph" w:styleId="a6">
    <w:name w:val="List Paragraph"/>
    <w:basedOn w:val="a"/>
    <w:uiPriority w:val="34"/>
    <w:qFormat/>
    <w:rsid w:val="000C449A"/>
    <w:pPr>
      <w:ind w:leftChars="400" w:left="840"/>
    </w:pPr>
  </w:style>
  <w:style w:type="character" w:styleId="a7">
    <w:name w:val="Emphasis"/>
    <w:basedOn w:val="a0"/>
    <w:uiPriority w:val="20"/>
    <w:qFormat/>
    <w:rsid w:val="00AE327B"/>
    <w:rPr>
      <w:b/>
      <w:bCs/>
      <w:i w:val="0"/>
      <w:iCs w:val="0"/>
    </w:rPr>
  </w:style>
  <w:style w:type="character" w:customStyle="1" w:styleId="st1">
    <w:name w:val="st1"/>
    <w:basedOn w:val="a0"/>
    <w:rsid w:val="00AE327B"/>
  </w:style>
  <w:style w:type="paragraph" w:styleId="a8">
    <w:name w:val="header"/>
    <w:basedOn w:val="a"/>
    <w:link w:val="a9"/>
    <w:uiPriority w:val="99"/>
    <w:unhideWhenUsed/>
    <w:rsid w:val="00F40122"/>
    <w:pPr>
      <w:tabs>
        <w:tab w:val="center" w:pos="4252"/>
        <w:tab w:val="right" w:pos="8504"/>
      </w:tabs>
      <w:snapToGrid w:val="0"/>
    </w:pPr>
  </w:style>
  <w:style w:type="character" w:customStyle="1" w:styleId="a9">
    <w:name w:val="ヘッダー (文字)"/>
    <w:basedOn w:val="a0"/>
    <w:link w:val="a8"/>
    <w:uiPriority w:val="99"/>
    <w:rsid w:val="00F40122"/>
    <w:rPr>
      <w:rFonts w:ascii="ＭＳ ゴシック" w:eastAsia="ＭＳ ゴシック" w:hAnsi="ＭＳ ゴシック" w:cs="ＭＳ ゴシック"/>
      <w:color w:val="000000"/>
      <w:sz w:val="21"/>
      <w:szCs w:val="21"/>
    </w:rPr>
  </w:style>
  <w:style w:type="paragraph" w:styleId="aa">
    <w:name w:val="footer"/>
    <w:basedOn w:val="a"/>
    <w:link w:val="ab"/>
    <w:uiPriority w:val="99"/>
    <w:unhideWhenUsed/>
    <w:rsid w:val="00F40122"/>
    <w:pPr>
      <w:tabs>
        <w:tab w:val="center" w:pos="4252"/>
        <w:tab w:val="right" w:pos="8504"/>
      </w:tabs>
      <w:snapToGrid w:val="0"/>
    </w:pPr>
  </w:style>
  <w:style w:type="character" w:customStyle="1" w:styleId="ab">
    <w:name w:val="フッター (文字)"/>
    <w:basedOn w:val="a0"/>
    <w:link w:val="aa"/>
    <w:uiPriority w:val="99"/>
    <w:rsid w:val="00F40122"/>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FE8DE-B76E-4FE0-9904-4CDC9F6B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多川 直輝</cp:lastModifiedBy>
  <cp:revision>22</cp:revision>
  <cp:lastPrinted>2024-02-08T06:44:00Z</cp:lastPrinted>
  <dcterms:created xsi:type="dcterms:W3CDTF">2022-05-25T05:46:00Z</dcterms:created>
  <dcterms:modified xsi:type="dcterms:W3CDTF">2024-05-24T04:52:00Z</dcterms:modified>
</cp:coreProperties>
</file>